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9C" w:rsidRDefault="009C329C" w:rsidP="00E61D44">
      <w:pPr>
        <w:pStyle w:val="NoSpacing"/>
        <w:spacing w:line="276" w:lineRule="auto"/>
        <w:jc w:val="both"/>
        <w:rPr>
          <w:rFonts w:ascii="Calibri" w:hAnsi="Calibri"/>
          <w:b/>
          <w:sz w:val="21"/>
          <w:szCs w:val="21"/>
        </w:rPr>
      </w:pPr>
      <w:bookmarkStart w:id="0" w:name="_GoBack"/>
      <w:bookmarkEnd w:id="0"/>
    </w:p>
    <w:p w:rsidR="00E61D44" w:rsidRDefault="00E61D44" w:rsidP="00E61D44">
      <w:pPr>
        <w:pStyle w:val="NoSpacing"/>
        <w:spacing w:line="276" w:lineRule="auto"/>
        <w:jc w:val="center"/>
        <w:rPr>
          <w:rFonts w:ascii="Cambria" w:hAnsi="Cambria"/>
          <w:b/>
          <w:sz w:val="22"/>
        </w:rPr>
      </w:pPr>
    </w:p>
    <w:p w:rsidR="00E61D44" w:rsidRPr="00E61D44" w:rsidRDefault="00E61D44" w:rsidP="00E61D44">
      <w:pPr>
        <w:pStyle w:val="NoSpacing"/>
        <w:spacing w:line="276" w:lineRule="auto"/>
        <w:jc w:val="center"/>
        <w:rPr>
          <w:rFonts w:ascii="Cambria" w:hAnsi="Cambria"/>
          <w:b/>
          <w:sz w:val="22"/>
        </w:rPr>
      </w:pPr>
    </w:p>
    <w:p w:rsidR="008E1D8E" w:rsidRDefault="009C329C" w:rsidP="00E61D44">
      <w:pPr>
        <w:pStyle w:val="NoSpacing"/>
        <w:spacing w:line="276" w:lineRule="auto"/>
        <w:jc w:val="center"/>
        <w:rPr>
          <w:rFonts w:ascii="Cambria" w:hAnsi="Cambria"/>
          <w:b/>
          <w:sz w:val="32"/>
        </w:rPr>
      </w:pPr>
      <w:r w:rsidRPr="00087E1E">
        <w:rPr>
          <w:rFonts w:ascii="Cambria" w:hAnsi="Cambria"/>
          <w:b/>
          <w:sz w:val="32"/>
        </w:rPr>
        <w:t xml:space="preserve">EMPLOYMENT </w:t>
      </w:r>
      <w:r>
        <w:rPr>
          <w:rFonts w:ascii="Cambria" w:hAnsi="Cambria"/>
          <w:b/>
          <w:sz w:val="32"/>
        </w:rPr>
        <w:t>AGREEMENT</w:t>
      </w:r>
    </w:p>
    <w:p w:rsidR="009C329C" w:rsidRPr="008E1D8E" w:rsidRDefault="009C329C" w:rsidP="00E61D44">
      <w:pPr>
        <w:pStyle w:val="NoSpacing"/>
        <w:spacing w:line="276" w:lineRule="auto"/>
        <w:jc w:val="center"/>
        <w:rPr>
          <w:rFonts w:ascii="Cambria" w:hAnsi="Cambria"/>
          <w:b/>
          <w:sz w:val="48"/>
        </w:rPr>
      </w:pPr>
      <w:r w:rsidRPr="008E1D8E">
        <w:rPr>
          <w:rFonts w:ascii="Cambria" w:hAnsi="Cambria"/>
          <w:b/>
          <w:sz w:val="48"/>
        </w:rPr>
        <w:t>INFORMATION</w:t>
      </w:r>
      <w:r w:rsidR="00E61D44">
        <w:rPr>
          <w:rFonts w:ascii="Cambria" w:hAnsi="Cambria"/>
          <w:b/>
          <w:sz w:val="48"/>
        </w:rPr>
        <w:t xml:space="preserve"> &amp;</w:t>
      </w:r>
      <w:r w:rsidRPr="008E1D8E">
        <w:rPr>
          <w:rFonts w:ascii="Cambria" w:hAnsi="Cambria"/>
          <w:b/>
          <w:sz w:val="48"/>
        </w:rPr>
        <w:t xml:space="preserve"> TEMPLATE</w:t>
      </w:r>
    </w:p>
    <w:p w:rsidR="009C329C" w:rsidRPr="00A704D5" w:rsidRDefault="009C329C" w:rsidP="00E61D44">
      <w:pPr>
        <w:pStyle w:val="NoSpacing"/>
        <w:spacing w:line="276" w:lineRule="auto"/>
        <w:jc w:val="both"/>
        <w:rPr>
          <w:rFonts w:ascii="Calibri" w:hAnsi="Calibri"/>
          <w:sz w:val="8"/>
          <w:szCs w:val="21"/>
        </w:rPr>
      </w:pPr>
    </w:p>
    <w:p w:rsidR="009C329C" w:rsidRPr="008E1D8E" w:rsidRDefault="009C329C" w:rsidP="00E61D44">
      <w:pPr>
        <w:pStyle w:val="NoSpacing"/>
        <w:spacing w:line="276" w:lineRule="auto"/>
        <w:jc w:val="center"/>
        <w:rPr>
          <w:rFonts w:asciiTheme="minorHAnsi" w:hAnsiTheme="minorHAnsi" w:cstheme="minorHAnsi"/>
          <w:i/>
        </w:rPr>
      </w:pPr>
      <w:r w:rsidRPr="008E1D8E">
        <w:rPr>
          <w:rFonts w:asciiTheme="minorHAnsi" w:hAnsiTheme="minorHAnsi" w:cstheme="minorHAnsi"/>
          <w:i/>
        </w:rPr>
        <w:t>The purpose of this information sheet is to provide employees and employers with basic information on employment agreements.</w:t>
      </w:r>
    </w:p>
    <w:p w:rsidR="008E1D8E" w:rsidRPr="008E1D8E" w:rsidRDefault="008E1D8E" w:rsidP="00E61D44">
      <w:pPr>
        <w:pStyle w:val="NoSpacing"/>
        <w:spacing w:line="276" w:lineRule="auto"/>
        <w:jc w:val="both"/>
        <w:rPr>
          <w:rFonts w:asciiTheme="minorHAnsi" w:hAnsiTheme="minorHAnsi" w:cstheme="minorHAnsi"/>
          <w:b/>
        </w:rPr>
      </w:pPr>
    </w:p>
    <w:p w:rsidR="008E1D8E" w:rsidRPr="008E1D8E" w:rsidRDefault="0066530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What is an employment agreement?</w:t>
      </w:r>
    </w:p>
    <w:p w:rsidR="0066530D" w:rsidRPr="008E1D8E"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It’s an agreement between the employer and the employee in relation to an </w:t>
      </w:r>
      <w:r w:rsidR="00B02C29" w:rsidRPr="008E1D8E">
        <w:rPr>
          <w:rFonts w:asciiTheme="minorHAnsi" w:hAnsiTheme="minorHAnsi" w:cstheme="minorHAnsi"/>
        </w:rPr>
        <w:t xml:space="preserve">offer of </w:t>
      </w:r>
      <w:r w:rsidRPr="008E1D8E">
        <w:rPr>
          <w:rFonts w:asciiTheme="minorHAnsi" w:hAnsiTheme="minorHAnsi" w:cstheme="minorHAnsi"/>
        </w:rPr>
        <w:t xml:space="preserve">employment and is also known as an employment </w:t>
      </w:r>
      <w:r w:rsidR="00BD2384" w:rsidRPr="008E1D8E">
        <w:rPr>
          <w:rFonts w:asciiTheme="minorHAnsi" w:hAnsiTheme="minorHAnsi" w:cstheme="minorHAnsi"/>
        </w:rPr>
        <w:t>agreement</w:t>
      </w:r>
      <w:r w:rsidRPr="008E1D8E">
        <w:rPr>
          <w:rFonts w:asciiTheme="minorHAnsi" w:hAnsiTheme="minorHAnsi" w:cstheme="minorHAnsi"/>
        </w:rPr>
        <w:t xml:space="preserve">. Generally, an employment agreement should outline the duties and responsibilities of an employee, the amount that will be paid, leave entitlements and any other benefits and conditions.  </w:t>
      </w:r>
    </w:p>
    <w:p w:rsidR="0066530D" w:rsidRPr="008E1D8E" w:rsidRDefault="0066530D" w:rsidP="00E61D44">
      <w:pPr>
        <w:pStyle w:val="NoSpacing"/>
        <w:spacing w:line="276" w:lineRule="auto"/>
        <w:jc w:val="both"/>
        <w:rPr>
          <w:rFonts w:asciiTheme="minorHAnsi" w:hAnsiTheme="minorHAnsi" w:cstheme="minorHAnsi"/>
        </w:rPr>
      </w:pPr>
    </w:p>
    <w:p w:rsidR="0066530D" w:rsidRPr="008E1D8E"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An employment agreement is negotiable and can be changed by </w:t>
      </w:r>
      <w:r w:rsidR="00BA24DD" w:rsidRPr="008E1D8E">
        <w:rPr>
          <w:rFonts w:asciiTheme="minorHAnsi" w:hAnsiTheme="minorHAnsi" w:cstheme="minorHAnsi"/>
        </w:rPr>
        <w:t xml:space="preserve">mutual </w:t>
      </w:r>
      <w:r w:rsidRPr="008E1D8E">
        <w:rPr>
          <w:rFonts w:asciiTheme="minorHAnsi" w:hAnsiTheme="minorHAnsi" w:cstheme="minorHAnsi"/>
        </w:rPr>
        <w:t xml:space="preserve">agreement.  </w:t>
      </w:r>
      <w:r w:rsidR="009C329C" w:rsidRPr="008E1D8E">
        <w:rPr>
          <w:rFonts w:asciiTheme="minorHAnsi" w:hAnsiTheme="minorHAnsi" w:cstheme="minorHAnsi"/>
        </w:rPr>
        <w:t>Although oral employment agreements are accepted legally, i</w:t>
      </w:r>
      <w:r w:rsidR="002B7D8B" w:rsidRPr="008E1D8E">
        <w:rPr>
          <w:rFonts w:asciiTheme="minorHAnsi" w:hAnsiTheme="minorHAnsi" w:cstheme="minorHAnsi"/>
        </w:rPr>
        <w:t xml:space="preserve">t is preferable to have an </w:t>
      </w:r>
      <w:r w:rsidRPr="008E1D8E">
        <w:rPr>
          <w:rFonts w:asciiTheme="minorHAnsi" w:hAnsiTheme="minorHAnsi" w:cstheme="minorHAnsi"/>
        </w:rPr>
        <w:t>agreement</w:t>
      </w:r>
      <w:r w:rsidR="002B7D8B" w:rsidRPr="008E1D8E">
        <w:rPr>
          <w:rFonts w:asciiTheme="minorHAnsi" w:hAnsiTheme="minorHAnsi" w:cstheme="minorHAnsi"/>
        </w:rPr>
        <w:t xml:space="preserve"> </w:t>
      </w:r>
      <w:r w:rsidR="00BA24DD" w:rsidRPr="008E1D8E">
        <w:rPr>
          <w:rFonts w:asciiTheme="minorHAnsi" w:hAnsiTheme="minorHAnsi" w:cstheme="minorHAnsi"/>
        </w:rPr>
        <w:t>in writing and make it</w:t>
      </w:r>
      <w:r w:rsidR="002B7D8B" w:rsidRPr="008E1D8E">
        <w:rPr>
          <w:rFonts w:asciiTheme="minorHAnsi" w:hAnsiTheme="minorHAnsi" w:cstheme="minorHAnsi"/>
        </w:rPr>
        <w:t xml:space="preserve"> cov</w:t>
      </w:r>
      <w:r w:rsidR="00BA24DD" w:rsidRPr="008E1D8E">
        <w:rPr>
          <w:rFonts w:asciiTheme="minorHAnsi" w:hAnsiTheme="minorHAnsi" w:cstheme="minorHAnsi"/>
        </w:rPr>
        <w:t>er all important aspects of the</w:t>
      </w:r>
      <w:r w:rsidR="002B7D8B" w:rsidRPr="008E1D8E">
        <w:rPr>
          <w:rFonts w:asciiTheme="minorHAnsi" w:hAnsiTheme="minorHAnsi" w:cstheme="minorHAnsi"/>
        </w:rPr>
        <w:t xml:space="preserve"> employment</w:t>
      </w:r>
      <w:r w:rsidR="00BA24DD" w:rsidRPr="008E1D8E">
        <w:rPr>
          <w:rFonts w:asciiTheme="minorHAnsi" w:hAnsiTheme="minorHAnsi" w:cstheme="minorHAnsi"/>
        </w:rPr>
        <w:t xml:space="preserve"> relationship.</w:t>
      </w:r>
      <w:r w:rsidRPr="008E1D8E">
        <w:rPr>
          <w:rFonts w:asciiTheme="minorHAnsi" w:hAnsiTheme="minorHAnsi" w:cstheme="minorHAnsi"/>
        </w:rPr>
        <w:t xml:space="preserve"> </w:t>
      </w:r>
      <w:r w:rsidR="002B7D8B" w:rsidRPr="008E1D8E">
        <w:rPr>
          <w:rFonts w:asciiTheme="minorHAnsi" w:hAnsiTheme="minorHAnsi" w:cstheme="minorHAnsi"/>
        </w:rPr>
        <w:t>Refer to the Employmen</w:t>
      </w:r>
      <w:r w:rsidR="00BA24DD" w:rsidRPr="008E1D8E">
        <w:rPr>
          <w:rFonts w:asciiTheme="minorHAnsi" w:hAnsiTheme="minorHAnsi" w:cstheme="minorHAnsi"/>
        </w:rPr>
        <w:t xml:space="preserve">t Relations Act 2012 for guidance on the minimum terms and conditions that are compulsory to all contracts. It is strongly advised to have the </w:t>
      </w:r>
      <w:r w:rsidR="002B7D8B" w:rsidRPr="008E1D8E">
        <w:rPr>
          <w:rFonts w:asciiTheme="minorHAnsi" w:hAnsiTheme="minorHAnsi" w:cstheme="minorHAnsi"/>
        </w:rPr>
        <w:t xml:space="preserve">contract reviewed by a lawyer to ensure your rights and obligations, as an Employer or an Employee, are covered. </w:t>
      </w:r>
    </w:p>
    <w:p w:rsidR="0066530D" w:rsidRPr="008E1D8E" w:rsidRDefault="0066530D" w:rsidP="00E61D44">
      <w:pPr>
        <w:pStyle w:val="NoSpacing"/>
        <w:spacing w:line="276" w:lineRule="auto"/>
        <w:jc w:val="both"/>
        <w:rPr>
          <w:rFonts w:asciiTheme="minorHAnsi" w:hAnsiTheme="minorHAnsi" w:cstheme="minorHAnsi"/>
        </w:rPr>
      </w:pPr>
    </w:p>
    <w:p w:rsidR="0066530D" w:rsidRPr="008E1D8E"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If an employment agreement provides terms and conditions that are less than those provided for by law, the law </w:t>
      </w:r>
      <w:r w:rsidR="002B7D8B" w:rsidRPr="008E1D8E">
        <w:rPr>
          <w:rFonts w:asciiTheme="minorHAnsi" w:hAnsiTheme="minorHAnsi" w:cstheme="minorHAnsi"/>
        </w:rPr>
        <w:t>will supercede the contract and apply</w:t>
      </w:r>
      <w:r w:rsidRPr="008E1D8E">
        <w:rPr>
          <w:rFonts w:asciiTheme="minorHAnsi" w:hAnsiTheme="minorHAnsi" w:cstheme="minorHAnsi"/>
        </w:rPr>
        <w:t>. If an employment agreement states terms and conditions that are bett</w:t>
      </w:r>
      <w:r w:rsidR="002B7D8B" w:rsidRPr="008E1D8E">
        <w:rPr>
          <w:rFonts w:asciiTheme="minorHAnsi" w:hAnsiTheme="minorHAnsi" w:cstheme="minorHAnsi"/>
        </w:rPr>
        <w:t>er than the law, the contract’s</w:t>
      </w:r>
      <w:r w:rsidRPr="008E1D8E">
        <w:rPr>
          <w:rFonts w:asciiTheme="minorHAnsi" w:hAnsiTheme="minorHAnsi" w:cstheme="minorHAnsi"/>
        </w:rPr>
        <w:t xml:space="preserve"> terms and conditions </w:t>
      </w:r>
      <w:r w:rsidR="002B7D8B" w:rsidRPr="008E1D8E">
        <w:rPr>
          <w:rFonts w:asciiTheme="minorHAnsi" w:hAnsiTheme="minorHAnsi" w:cstheme="minorHAnsi"/>
        </w:rPr>
        <w:t xml:space="preserve">will </w:t>
      </w:r>
      <w:r w:rsidRPr="008E1D8E">
        <w:rPr>
          <w:rFonts w:asciiTheme="minorHAnsi" w:hAnsiTheme="minorHAnsi" w:cstheme="minorHAnsi"/>
        </w:rPr>
        <w:t>apply.</w:t>
      </w:r>
    </w:p>
    <w:p w:rsidR="0066530D" w:rsidRPr="008E1D8E" w:rsidRDefault="0066530D" w:rsidP="00E61D44">
      <w:pPr>
        <w:pStyle w:val="NoSpacing"/>
        <w:spacing w:line="276" w:lineRule="auto"/>
        <w:jc w:val="both"/>
        <w:rPr>
          <w:rFonts w:asciiTheme="minorHAnsi" w:hAnsiTheme="minorHAnsi" w:cstheme="minorHAnsi"/>
        </w:rPr>
      </w:pPr>
    </w:p>
    <w:p w:rsidR="008E1D8E" w:rsidRPr="003F7128" w:rsidRDefault="0066530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What should be in an employment agreement?</w:t>
      </w:r>
    </w:p>
    <w:p w:rsidR="0066530D"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i/>
          <w:u w:val="single"/>
        </w:rPr>
        <w:t>As a minimum</w:t>
      </w:r>
      <w:r w:rsidR="002B7D8B" w:rsidRPr="008E1D8E">
        <w:rPr>
          <w:rFonts w:asciiTheme="minorHAnsi" w:hAnsiTheme="minorHAnsi" w:cstheme="minorHAnsi"/>
        </w:rPr>
        <w:t xml:space="preserve">, </w:t>
      </w:r>
      <w:r w:rsidRPr="008E1D8E">
        <w:rPr>
          <w:rFonts w:asciiTheme="minorHAnsi" w:hAnsiTheme="minorHAnsi" w:cstheme="minorHAnsi"/>
        </w:rPr>
        <w:t>every employment agreement should contain the following details:</w:t>
      </w:r>
    </w:p>
    <w:p w:rsidR="008E1D8E" w:rsidRPr="008E1D8E" w:rsidRDefault="008E1D8E" w:rsidP="00E61D44">
      <w:pPr>
        <w:pStyle w:val="NoSpacing"/>
        <w:spacing w:line="276" w:lineRule="auto"/>
        <w:jc w:val="both"/>
        <w:rPr>
          <w:rFonts w:asciiTheme="minorHAnsi" w:hAnsiTheme="minorHAnsi" w:cstheme="minorHAnsi"/>
        </w:rPr>
      </w:pPr>
    </w:p>
    <w:p w:rsidR="0066530D" w:rsidRDefault="0066530D" w:rsidP="00E61D44">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the date the agreement commences;</w:t>
      </w:r>
    </w:p>
    <w:p w:rsidR="008E1D8E" w:rsidRPr="008E1D8E" w:rsidRDefault="008E1D8E" w:rsidP="00E61D44">
      <w:pPr>
        <w:pStyle w:val="NoSpacing"/>
        <w:spacing w:line="276" w:lineRule="auto"/>
        <w:ind w:left="720"/>
        <w:jc w:val="both"/>
        <w:rPr>
          <w:rFonts w:asciiTheme="minorHAnsi" w:hAnsiTheme="minorHAnsi" w:cstheme="minorHAnsi"/>
        </w:rPr>
      </w:pPr>
    </w:p>
    <w:p w:rsidR="0066530D" w:rsidRDefault="0066530D" w:rsidP="00E61D44">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if the agreement is for a fixed term - the date the agreement expires;</w:t>
      </w:r>
    </w:p>
    <w:p w:rsidR="008E1D8E" w:rsidRPr="008E1D8E" w:rsidRDefault="008E1D8E" w:rsidP="00E61D44">
      <w:pPr>
        <w:pStyle w:val="NoSpacing"/>
        <w:spacing w:line="276" w:lineRule="auto"/>
        <w:jc w:val="both"/>
        <w:rPr>
          <w:rFonts w:asciiTheme="minorHAnsi" w:hAnsiTheme="minorHAnsi" w:cstheme="minorHAnsi"/>
        </w:rPr>
      </w:pPr>
    </w:p>
    <w:p w:rsidR="0066530D" w:rsidRDefault="0066530D" w:rsidP="00E61D44">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the names of the employee and employer;</w:t>
      </w:r>
    </w:p>
    <w:p w:rsidR="008E1D8E" w:rsidRPr="008E1D8E" w:rsidRDefault="008E1D8E" w:rsidP="00E61D44">
      <w:pPr>
        <w:pStyle w:val="NoSpacing"/>
        <w:spacing w:line="276" w:lineRule="auto"/>
        <w:jc w:val="both"/>
        <w:rPr>
          <w:rFonts w:asciiTheme="minorHAnsi" w:hAnsiTheme="minorHAnsi" w:cstheme="minorHAnsi"/>
        </w:rPr>
      </w:pPr>
    </w:p>
    <w:p w:rsidR="00250F2D" w:rsidRPr="00250F2D" w:rsidRDefault="00250F2D" w:rsidP="00250F2D">
      <w:pPr>
        <w:pStyle w:val="NoSpacing"/>
        <w:spacing w:line="276" w:lineRule="auto"/>
        <w:ind w:left="720"/>
        <w:jc w:val="both"/>
        <w:rPr>
          <w:rFonts w:asciiTheme="minorHAnsi" w:hAnsiTheme="minorHAnsi" w:cstheme="minorHAnsi"/>
        </w:rPr>
      </w:pPr>
    </w:p>
    <w:p w:rsidR="0066530D" w:rsidRPr="008E1D8E" w:rsidRDefault="0066530D" w:rsidP="00E61D44">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a description of the work to be performed by the employee</w:t>
      </w:r>
      <w:r w:rsidR="002B7D8B" w:rsidRPr="008E1D8E">
        <w:rPr>
          <w:rFonts w:asciiTheme="minorHAnsi" w:hAnsiTheme="minorHAnsi" w:cstheme="minorHAnsi"/>
        </w:rPr>
        <w:t xml:space="preserve"> and/or reference to a job description</w:t>
      </w:r>
      <w:r w:rsidRPr="008E1D8E">
        <w:rPr>
          <w:rFonts w:asciiTheme="minorHAnsi" w:hAnsiTheme="minorHAnsi" w:cstheme="minorHAnsi"/>
        </w:rPr>
        <w:t>;</w:t>
      </w:r>
    </w:p>
    <w:p w:rsidR="008E1D8E" w:rsidRDefault="008E1D8E" w:rsidP="00E61D44">
      <w:pPr>
        <w:pStyle w:val="NoSpacing"/>
        <w:spacing w:line="276" w:lineRule="auto"/>
        <w:ind w:left="720"/>
        <w:jc w:val="both"/>
        <w:rPr>
          <w:rFonts w:asciiTheme="minorHAnsi" w:hAnsiTheme="minorHAnsi" w:cstheme="minorHAnsi"/>
        </w:rPr>
      </w:pPr>
    </w:p>
    <w:p w:rsidR="0066530D" w:rsidRPr="008E1D8E" w:rsidRDefault="0066530D" w:rsidP="00E61D44">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the employee’s normal hours of work;</w:t>
      </w:r>
    </w:p>
    <w:p w:rsidR="008E1D8E" w:rsidRDefault="008E1D8E" w:rsidP="00E61D44">
      <w:pPr>
        <w:pStyle w:val="NoSpacing"/>
        <w:spacing w:line="276" w:lineRule="auto"/>
        <w:ind w:left="720"/>
        <w:jc w:val="both"/>
        <w:rPr>
          <w:rFonts w:asciiTheme="minorHAnsi" w:hAnsiTheme="minorHAnsi" w:cstheme="minorHAnsi"/>
        </w:rPr>
      </w:pPr>
    </w:p>
    <w:p w:rsidR="0066530D" w:rsidRPr="008E1D8E" w:rsidRDefault="002B7D8B" w:rsidP="00E61D44">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 xml:space="preserve">the rate of </w:t>
      </w:r>
      <w:r w:rsidR="0066530D" w:rsidRPr="008E1D8E">
        <w:rPr>
          <w:rFonts w:asciiTheme="minorHAnsi" w:hAnsiTheme="minorHAnsi" w:cstheme="minorHAnsi"/>
        </w:rPr>
        <w:t xml:space="preserve">payment of wages or salary, </w:t>
      </w:r>
      <w:r w:rsidRPr="008E1D8E">
        <w:rPr>
          <w:rFonts w:asciiTheme="minorHAnsi" w:hAnsiTheme="minorHAnsi" w:cstheme="minorHAnsi"/>
        </w:rPr>
        <w:t>leave entitlements</w:t>
      </w:r>
      <w:r w:rsidR="0066530D" w:rsidRPr="008E1D8E">
        <w:rPr>
          <w:rFonts w:asciiTheme="minorHAnsi" w:hAnsiTheme="minorHAnsi" w:cstheme="minorHAnsi"/>
        </w:rPr>
        <w:t>;</w:t>
      </w:r>
      <w:r w:rsidRPr="008E1D8E">
        <w:rPr>
          <w:rFonts w:asciiTheme="minorHAnsi" w:hAnsiTheme="minorHAnsi" w:cstheme="minorHAnsi"/>
        </w:rPr>
        <w:t xml:space="preserve"> guarantee of protection of wages</w:t>
      </w:r>
      <w:r w:rsidR="0066530D" w:rsidRPr="008E1D8E">
        <w:rPr>
          <w:rFonts w:asciiTheme="minorHAnsi" w:hAnsiTheme="minorHAnsi" w:cstheme="minorHAnsi"/>
        </w:rPr>
        <w:t xml:space="preserve"> and</w:t>
      </w:r>
    </w:p>
    <w:p w:rsidR="0066530D" w:rsidRPr="008E1D8E" w:rsidRDefault="0066530D" w:rsidP="00E61D44">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procedures for resolution of employment disputes.</w:t>
      </w:r>
    </w:p>
    <w:p w:rsidR="0066530D" w:rsidRPr="008E1D8E" w:rsidRDefault="0066530D" w:rsidP="00E61D44">
      <w:pPr>
        <w:pStyle w:val="NoSpacing"/>
        <w:spacing w:line="276" w:lineRule="auto"/>
        <w:jc w:val="both"/>
        <w:rPr>
          <w:rFonts w:asciiTheme="minorHAnsi" w:hAnsiTheme="minorHAnsi" w:cstheme="minorHAnsi"/>
        </w:rPr>
      </w:pPr>
    </w:p>
    <w:p w:rsidR="0066530D" w:rsidRPr="008E1D8E"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rPr>
        <w:t>An individual employment agreement may also contain any other terms and conditions agreed to by the parties.</w:t>
      </w:r>
    </w:p>
    <w:p w:rsidR="008E1D8E" w:rsidRDefault="008E1D8E" w:rsidP="00E61D44">
      <w:pPr>
        <w:pStyle w:val="NoSpacing"/>
        <w:spacing w:line="276" w:lineRule="auto"/>
        <w:jc w:val="both"/>
        <w:rPr>
          <w:rFonts w:asciiTheme="minorHAnsi" w:hAnsiTheme="minorHAnsi" w:cstheme="minorHAnsi"/>
          <w:b/>
        </w:rPr>
      </w:pPr>
    </w:p>
    <w:p w:rsidR="008E1D8E" w:rsidRPr="008E1D8E" w:rsidRDefault="00847AB3"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What about Migrant</w:t>
      </w:r>
      <w:r w:rsidR="0066530D" w:rsidRPr="008E1D8E">
        <w:rPr>
          <w:rFonts w:asciiTheme="minorHAnsi" w:hAnsiTheme="minorHAnsi" w:cstheme="minorHAnsi"/>
          <w:b/>
        </w:rPr>
        <w:t xml:space="preserve"> workers</w:t>
      </w:r>
    </w:p>
    <w:p w:rsidR="0066530D" w:rsidRPr="008E1D8E" w:rsidRDefault="00847AB3" w:rsidP="00E61D44">
      <w:pPr>
        <w:pStyle w:val="NoSpacing"/>
        <w:spacing w:line="276" w:lineRule="auto"/>
        <w:jc w:val="both"/>
        <w:rPr>
          <w:rFonts w:asciiTheme="minorHAnsi" w:hAnsiTheme="minorHAnsi" w:cstheme="minorHAnsi"/>
        </w:rPr>
      </w:pPr>
      <w:r w:rsidRPr="008E1D8E">
        <w:rPr>
          <w:rFonts w:asciiTheme="minorHAnsi" w:hAnsiTheme="minorHAnsi" w:cstheme="minorHAnsi"/>
        </w:rPr>
        <w:t>Migrant</w:t>
      </w:r>
      <w:r w:rsidR="0066530D" w:rsidRPr="008E1D8E">
        <w:rPr>
          <w:rFonts w:asciiTheme="minorHAnsi" w:hAnsiTheme="minorHAnsi" w:cstheme="minorHAnsi"/>
        </w:rPr>
        <w:t xml:space="preserve"> workers are covered by the same labour legislation</w:t>
      </w:r>
      <w:r w:rsidRPr="008E1D8E">
        <w:rPr>
          <w:rFonts w:asciiTheme="minorHAnsi" w:hAnsiTheme="minorHAnsi" w:cstheme="minorHAnsi"/>
        </w:rPr>
        <w:t xml:space="preserve"> and share the same protection and rights as our local workforce</w:t>
      </w:r>
      <w:r w:rsidR="0066530D" w:rsidRPr="008E1D8E">
        <w:rPr>
          <w:rFonts w:asciiTheme="minorHAnsi" w:hAnsiTheme="minorHAnsi" w:cstheme="minorHAnsi"/>
        </w:rPr>
        <w:t>.</w:t>
      </w:r>
      <w:r w:rsidRPr="008E1D8E">
        <w:rPr>
          <w:rFonts w:asciiTheme="minorHAnsi" w:hAnsiTheme="minorHAnsi" w:cstheme="minorHAnsi"/>
        </w:rPr>
        <w:t xml:space="preserve"> However, they also have specific circumstances that require </w:t>
      </w:r>
      <w:r w:rsidR="00BF08F9" w:rsidRPr="008E1D8E">
        <w:rPr>
          <w:rFonts w:asciiTheme="minorHAnsi" w:hAnsiTheme="minorHAnsi" w:cstheme="minorHAnsi"/>
        </w:rPr>
        <w:t>special consideration such as re</w:t>
      </w:r>
      <w:r w:rsidRPr="008E1D8E">
        <w:rPr>
          <w:rFonts w:asciiTheme="minorHAnsi" w:hAnsiTheme="minorHAnsi" w:cstheme="minorHAnsi"/>
        </w:rPr>
        <w:t xml:space="preserve">patriation and medical insurance. </w:t>
      </w:r>
      <w:r w:rsidR="00BA24DD" w:rsidRPr="008E1D8E">
        <w:rPr>
          <w:rFonts w:asciiTheme="minorHAnsi" w:hAnsiTheme="minorHAnsi" w:cstheme="minorHAnsi"/>
        </w:rPr>
        <w:t xml:space="preserve">These should be outlined in the contract to avoid misunderstanding and disputes. </w:t>
      </w:r>
    </w:p>
    <w:p w:rsidR="0066530D" w:rsidRPr="008E1D8E" w:rsidRDefault="0066530D" w:rsidP="00E61D44">
      <w:pPr>
        <w:pStyle w:val="NoSpacing"/>
        <w:spacing w:line="276" w:lineRule="auto"/>
        <w:jc w:val="both"/>
        <w:rPr>
          <w:rFonts w:asciiTheme="minorHAnsi" w:hAnsiTheme="minorHAnsi" w:cstheme="minorHAnsi"/>
        </w:rPr>
      </w:pPr>
    </w:p>
    <w:p w:rsidR="00C5442B" w:rsidRPr="008E1D8E" w:rsidRDefault="00BA24D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It is strongly advised to discuss all terms and conditions of the contract </w:t>
      </w:r>
      <w:r w:rsidR="00847AB3" w:rsidRPr="008E1D8E">
        <w:rPr>
          <w:rFonts w:asciiTheme="minorHAnsi" w:hAnsiTheme="minorHAnsi" w:cstheme="minorHAnsi"/>
        </w:rPr>
        <w:t xml:space="preserve">with the migrant worker before they leave their home country and </w:t>
      </w:r>
      <w:r w:rsidRPr="008E1D8E">
        <w:rPr>
          <w:rFonts w:asciiTheme="minorHAnsi" w:hAnsiTheme="minorHAnsi" w:cstheme="minorHAnsi"/>
        </w:rPr>
        <w:t xml:space="preserve">give them </w:t>
      </w:r>
      <w:r w:rsidR="00847AB3" w:rsidRPr="008E1D8E">
        <w:rPr>
          <w:rFonts w:asciiTheme="minorHAnsi" w:hAnsiTheme="minorHAnsi" w:cstheme="minorHAnsi"/>
        </w:rPr>
        <w:t xml:space="preserve">enough time to review the contract with their own legal support before signing. </w:t>
      </w:r>
    </w:p>
    <w:p w:rsidR="0066530D" w:rsidRPr="008E1D8E" w:rsidRDefault="0066530D" w:rsidP="00E61D44">
      <w:pPr>
        <w:pStyle w:val="NoSpacing"/>
        <w:spacing w:line="276" w:lineRule="auto"/>
        <w:jc w:val="both"/>
        <w:rPr>
          <w:rFonts w:asciiTheme="minorHAnsi" w:hAnsiTheme="minorHAnsi" w:cstheme="minorHAnsi"/>
        </w:rPr>
      </w:pPr>
    </w:p>
    <w:p w:rsidR="008E1D8E" w:rsidRPr="008E1D8E" w:rsidRDefault="0066530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 xml:space="preserve">Settling disagreements/ disputes </w:t>
      </w:r>
    </w:p>
    <w:p w:rsidR="0066530D"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It is important that your employment agreement set out a dispute resolution process.  Ideally, the resolution process should be set out in a simple 3 step process as suggested below: </w:t>
      </w:r>
    </w:p>
    <w:p w:rsidR="008E1D8E" w:rsidRPr="008E1D8E" w:rsidRDefault="008E1D8E" w:rsidP="00E61D44">
      <w:pPr>
        <w:pStyle w:val="NoSpacing"/>
        <w:spacing w:line="276" w:lineRule="auto"/>
        <w:jc w:val="both"/>
        <w:rPr>
          <w:rFonts w:asciiTheme="minorHAnsi" w:hAnsiTheme="minorHAnsi" w:cstheme="minorHAnsi"/>
        </w:rPr>
      </w:pPr>
    </w:p>
    <w:p w:rsidR="008E1D8E" w:rsidRDefault="009C329C" w:rsidP="003F7128">
      <w:pPr>
        <w:pStyle w:val="NoSpacing"/>
        <w:numPr>
          <w:ilvl w:val="0"/>
          <w:numId w:val="24"/>
        </w:numPr>
        <w:spacing w:line="276" w:lineRule="auto"/>
        <w:rPr>
          <w:rFonts w:asciiTheme="minorHAnsi" w:hAnsiTheme="minorHAnsi" w:cstheme="minorHAnsi"/>
          <w:i/>
        </w:rPr>
      </w:pPr>
      <w:r w:rsidRPr="008E1D8E">
        <w:rPr>
          <w:rFonts w:asciiTheme="minorHAnsi" w:hAnsiTheme="minorHAnsi" w:cstheme="minorHAnsi"/>
          <w:i/>
        </w:rPr>
        <w:t xml:space="preserve">The first step is for the employee and employer to talk about the dispute (problem) and try to resolve it at an internal level.  </w:t>
      </w:r>
    </w:p>
    <w:p w:rsidR="003F7128" w:rsidRPr="003F7128" w:rsidRDefault="003F7128" w:rsidP="003F7128">
      <w:pPr>
        <w:pStyle w:val="NoSpacing"/>
        <w:spacing w:line="276" w:lineRule="auto"/>
        <w:ind w:left="720"/>
        <w:rPr>
          <w:rFonts w:asciiTheme="minorHAnsi" w:hAnsiTheme="minorHAnsi" w:cstheme="minorHAnsi"/>
          <w:i/>
        </w:rPr>
      </w:pPr>
    </w:p>
    <w:p w:rsidR="009C329C" w:rsidRDefault="009C329C" w:rsidP="00E61D44">
      <w:pPr>
        <w:pStyle w:val="NoSpacing"/>
        <w:numPr>
          <w:ilvl w:val="0"/>
          <w:numId w:val="24"/>
        </w:numPr>
        <w:spacing w:line="276" w:lineRule="auto"/>
        <w:rPr>
          <w:rFonts w:asciiTheme="minorHAnsi" w:hAnsiTheme="minorHAnsi" w:cstheme="minorHAnsi"/>
          <w:i/>
        </w:rPr>
      </w:pPr>
      <w:r w:rsidRPr="008E1D8E">
        <w:rPr>
          <w:rFonts w:asciiTheme="minorHAnsi" w:hAnsiTheme="minorHAnsi" w:cstheme="minorHAnsi"/>
          <w:i/>
        </w:rPr>
        <w:t>If this fails, either party may refer the dispute (problem) to mediation. This is where a neutral 3rd party is appointed to mediate to assist the employer and employee to reach a resolution.</w:t>
      </w:r>
    </w:p>
    <w:p w:rsidR="008E1D8E" w:rsidRPr="008E1D8E" w:rsidRDefault="008E1D8E" w:rsidP="00E61D44">
      <w:pPr>
        <w:pStyle w:val="NoSpacing"/>
        <w:spacing w:line="276" w:lineRule="auto"/>
        <w:rPr>
          <w:rFonts w:asciiTheme="minorHAnsi" w:hAnsiTheme="minorHAnsi" w:cstheme="minorHAnsi"/>
          <w:i/>
        </w:rPr>
      </w:pPr>
    </w:p>
    <w:p w:rsidR="009C329C" w:rsidRPr="008E1D8E" w:rsidRDefault="009C329C" w:rsidP="00E61D44">
      <w:pPr>
        <w:pStyle w:val="NoSpacing"/>
        <w:numPr>
          <w:ilvl w:val="0"/>
          <w:numId w:val="24"/>
        </w:numPr>
        <w:spacing w:line="276" w:lineRule="auto"/>
        <w:rPr>
          <w:rFonts w:asciiTheme="minorHAnsi" w:hAnsiTheme="minorHAnsi" w:cstheme="minorHAnsi"/>
          <w:i/>
        </w:rPr>
      </w:pPr>
      <w:r w:rsidRPr="008E1D8E">
        <w:rPr>
          <w:rFonts w:asciiTheme="minorHAnsi" w:hAnsiTheme="minorHAnsi" w:cstheme="minorHAnsi"/>
          <w:i/>
        </w:rPr>
        <w:t>If there is no resolution from mediation, either party may refer the dispute (problem) to arbitration and the Court will appoint an arbitrator to determine a resolution for the employer and employee.</w:t>
      </w:r>
    </w:p>
    <w:p w:rsidR="006A15AE" w:rsidRDefault="006A15AE" w:rsidP="00E61D44">
      <w:pPr>
        <w:pStyle w:val="NoSpacing"/>
        <w:spacing w:line="276" w:lineRule="auto"/>
        <w:jc w:val="both"/>
        <w:rPr>
          <w:rFonts w:asciiTheme="minorHAnsi" w:hAnsiTheme="minorHAnsi" w:cstheme="minorHAnsi"/>
        </w:rPr>
      </w:pPr>
    </w:p>
    <w:p w:rsidR="00847AB3" w:rsidRPr="008E1D8E" w:rsidRDefault="00847AB3"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The Ministry of Internal Affairs, Labour and Consumer Services also offers informal dispute resolution support and also registers complaints for investigation and issuing of advice and recommendation. </w:t>
      </w:r>
    </w:p>
    <w:p w:rsidR="00847AB3" w:rsidRPr="008E1D8E" w:rsidRDefault="00847AB3" w:rsidP="00E61D44">
      <w:pPr>
        <w:pStyle w:val="NoSpacing"/>
        <w:spacing w:line="276" w:lineRule="auto"/>
        <w:jc w:val="both"/>
        <w:rPr>
          <w:rFonts w:asciiTheme="minorHAnsi" w:hAnsiTheme="minorHAnsi" w:cstheme="minorHAnsi"/>
        </w:rPr>
      </w:pPr>
    </w:p>
    <w:p w:rsidR="0066530D" w:rsidRDefault="0066530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 xml:space="preserve">Can an employer make deductions from wages or salary? </w:t>
      </w:r>
    </w:p>
    <w:p w:rsidR="008E1D8E" w:rsidRPr="008E1D8E" w:rsidRDefault="008E1D8E" w:rsidP="00E61D44">
      <w:pPr>
        <w:pStyle w:val="NoSpacing"/>
        <w:spacing w:line="276" w:lineRule="auto"/>
        <w:jc w:val="both"/>
        <w:rPr>
          <w:rFonts w:asciiTheme="minorHAnsi" w:hAnsiTheme="minorHAnsi" w:cstheme="minorHAnsi"/>
          <w:b/>
        </w:rPr>
      </w:pPr>
    </w:p>
    <w:p w:rsidR="00BA24DD" w:rsidRPr="008E1D8E" w:rsidRDefault="00847AB3"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The Employer can only deduct taxes and </w:t>
      </w:r>
      <w:r w:rsidR="0066530D" w:rsidRPr="008E1D8E">
        <w:rPr>
          <w:rFonts w:asciiTheme="minorHAnsi" w:hAnsiTheme="minorHAnsi" w:cstheme="minorHAnsi"/>
        </w:rPr>
        <w:t xml:space="preserve">superannuation </w:t>
      </w:r>
      <w:r w:rsidRPr="008E1D8E">
        <w:rPr>
          <w:rFonts w:asciiTheme="minorHAnsi" w:hAnsiTheme="minorHAnsi" w:cstheme="minorHAnsi"/>
        </w:rPr>
        <w:t xml:space="preserve">contribution from the employee’s wages. Any other deduction requires prior consent from the employee, preferably in written form or a court order. </w:t>
      </w:r>
    </w:p>
    <w:p w:rsidR="003F7128" w:rsidRDefault="003F7128" w:rsidP="00E61D44">
      <w:pPr>
        <w:pStyle w:val="NoSpacing"/>
        <w:spacing w:line="276" w:lineRule="auto"/>
        <w:jc w:val="both"/>
        <w:rPr>
          <w:rFonts w:asciiTheme="minorHAnsi" w:hAnsiTheme="minorHAnsi" w:cstheme="minorHAnsi"/>
          <w:b/>
        </w:rPr>
      </w:pPr>
    </w:p>
    <w:p w:rsidR="008E1D8E" w:rsidRPr="008E1D8E" w:rsidRDefault="00BA24D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 xml:space="preserve">How much should an employee be paid? </w:t>
      </w:r>
    </w:p>
    <w:p w:rsidR="00BA24DD" w:rsidRPr="008E1D8E" w:rsidRDefault="00BA24D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All Employees should be paid at the minimum wage rate and above, whether they are a wage earner or a salary earner. Minimum wage rate are reviewed annually by law. Any other increases in pay are to be negotiated by the Employee and the Employer. </w:t>
      </w:r>
    </w:p>
    <w:p w:rsidR="00BA24DD" w:rsidRPr="008E1D8E" w:rsidRDefault="00BA24DD" w:rsidP="00E61D44">
      <w:pPr>
        <w:pStyle w:val="NoSpacing"/>
        <w:spacing w:line="276" w:lineRule="auto"/>
        <w:jc w:val="both"/>
        <w:rPr>
          <w:rFonts w:asciiTheme="minorHAnsi" w:hAnsiTheme="minorHAnsi" w:cstheme="minorHAnsi"/>
        </w:rPr>
      </w:pPr>
    </w:p>
    <w:p w:rsidR="00BA24DD" w:rsidRPr="008E1D8E" w:rsidRDefault="00BA24D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What is a payslip?</w:t>
      </w:r>
    </w:p>
    <w:p w:rsidR="00BA24DD" w:rsidRPr="008E1D8E" w:rsidRDefault="00BA24D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Every payment should be accompanied by a payslip. This is a legal requirement and is compulsory. The payslip provides information on the number of hours worked, the rate of paye, the leave entitlements, any deductions and finally the gross and net pay amounts. </w:t>
      </w:r>
    </w:p>
    <w:p w:rsidR="0066530D" w:rsidRPr="008E1D8E" w:rsidRDefault="0066530D" w:rsidP="00E61D44">
      <w:pPr>
        <w:pStyle w:val="NoSpacing"/>
        <w:spacing w:line="276" w:lineRule="auto"/>
        <w:jc w:val="both"/>
        <w:rPr>
          <w:rFonts w:asciiTheme="minorHAnsi" w:hAnsiTheme="minorHAnsi" w:cstheme="minorHAnsi"/>
        </w:rPr>
      </w:pPr>
    </w:p>
    <w:p w:rsidR="008E1D8E" w:rsidRPr="008E1D8E" w:rsidRDefault="0066530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 xml:space="preserve">Who can help me with my employment </w:t>
      </w:r>
      <w:r w:rsidR="00BD2384" w:rsidRPr="008E1D8E">
        <w:rPr>
          <w:rFonts w:asciiTheme="minorHAnsi" w:hAnsiTheme="minorHAnsi" w:cstheme="minorHAnsi"/>
          <w:b/>
        </w:rPr>
        <w:t>agreement</w:t>
      </w:r>
      <w:r w:rsidRPr="008E1D8E">
        <w:rPr>
          <w:rFonts w:asciiTheme="minorHAnsi" w:hAnsiTheme="minorHAnsi" w:cstheme="minorHAnsi"/>
          <w:b/>
        </w:rPr>
        <w:t xml:space="preserve">? </w:t>
      </w:r>
    </w:p>
    <w:p w:rsidR="0066530D" w:rsidRPr="008E1D8E"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The Ministry would advise that in the first instance you should contact a lawyer to assist you with drafting an employment agreement. </w:t>
      </w:r>
    </w:p>
    <w:p w:rsidR="0066530D" w:rsidRPr="008E1D8E" w:rsidRDefault="0066530D" w:rsidP="00E61D44">
      <w:pPr>
        <w:pStyle w:val="NoSpacing"/>
        <w:spacing w:line="276" w:lineRule="auto"/>
        <w:jc w:val="both"/>
        <w:rPr>
          <w:rFonts w:asciiTheme="minorHAnsi" w:hAnsiTheme="minorHAnsi" w:cstheme="minorHAnsi"/>
        </w:rPr>
      </w:pPr>
    </w:p>
    <w:p w:rsidR="0066530D"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rPr>
        <w:t>The Labour</w:t>
      </w:r>
      <w:r w:rsidR="00847AB3" w:rsidRPr="008E1D8E">
        <w:rPr>
          <w:rFonts w:asciiTheme="minorHAnsi" w:hAnsiTheme="minorHAnsi" w:cstheme="minorHAnsi"/>
        </w:rPr>
        <w:t xml:space="preserve"> and Consumer Service</w:t>
      </w:r>
      <w:r w:rsidRPr="008E1D8E">
        <w:rPr>
          <w:rFonts w:asciiTheme="minorHAnsi" w:hAnsiTheme="minorHAnsi" w:cstheme="minorHAnsi"/>
        </w:rPr>
        <w:t xml:space="preserve"> can provide you with an employment agreement template that covers only the basic requirements, however it is merely a guideline and should not be relied on as being up to date and accurate.</w:t>
      </w:r>
    </w:p>
    <w:p w:rsidR="00B03E53" w:rsidRPr="008E1D8E" w:rsidRDefault="00B03E53" w:rsidP="00E61D44">
      <w:pPr>
        <w:pStyle w:val="NoSpacing"/>
        <w:spacing w:line="276" w:lineRule="auto"/>
        <w:jc w:val="both"/>
        <w:rPr>
          <w:rFonts w:asciiTheme="minorHAnsi" w:hAnsiTheme="minorHAnsi" w:cstheme="minorHAnsi"/>
        </w:rPr>
      </w:pPr>
    </w:p>
    <w:p w:rsidR="0066530D" w:rsidRPr="007E7997" w:rsidRDefault="0066530D" w:rsidP="007E7997">
      <w:pPr>
        <w:spacing w:line="276" w:lineRule="auto"/>
        <w:jc w:val="center"/>
        <w:rPr>
          <w:rFonts w:asciiTheme="minorHAnsi" w:hAnsiTheme="minorHAnsi" w:cstheme="minorHAnsi"/>
          <w:i/>
          <w:color w:val="FF0000"/>
        </w:rPr>
      </w:pPr>
      <w:r w:rsidRPr="00457FC6">
        <w:rPr>
          <w:rFonts w:asciiTheme="minorHAnsi" w:hAnsiTheme="minorHAnsi" w:cstheme="minorHAnsi"/>
          <w:i/>
          <w:color w:val="FF0000"/>
        </w:rPr>
        <w:t>Disclaimer:</w:t>
      </w:r>
      <w:r w:rsidRPr="007E7997">
        <w:rPr>
          <w:rFonts w:asciiTheme="minorHAnsi" w:hAnsiTheme="minorHAnsi" w:cstheme="minorHAnsi"/>
          <w:i/>
          <w:color w:val="FF0000"/>
        </w:rPr>
        <w:t xml:space="preserve"> The content and information contained in this brochure is intended for the general public and should not be relied on by any person as being complete or accurate. The Ministry will not accept any liability suffered or incurred by any person arising out of or in connection with any reliance on the content of or information contained in this brochure.</w:t>
      </w:r>
    </w:p>
    <w:p w:rsidR="00C7592E" w:rsidRDefault="00C7592E" w:rsidP="00E61D44">
      <w:pPr>
        <w:spacing w:line="276" w:lineRule="auto"/>
        <w:jc w:val="both"/>
        <w:rPr>
          <w:rFonts w:ascii="Cambria" w:hAnsi="Cambria"/>
          <w:b/>
        </w:rPr>
      </w:pPr>
    </w:p>
    <w:p w:rsidR="008E1D8E" w:rsidRDefault="008E1D8E" w:rsidP="00E61D44">
      <w:pPr>
        <w:spacing w:line="276" w:lineRule="auto"/>
        <w:jc w:val="both"/>
        <w:rPr>
          <w:rFonts w:ascii="Cambria" w:hAnsi="Cambria"/>
          <w:b/>
        </w:rPr>
      </w:pPr>
    </w:p>
    <w:p w:rsidR="00250F2D" w:rsidRPr="00250F2D" w:rsidRDefault="00250F2D" w:rsidP="00E61D44">
      <w:pPr>
        <w:pStyle w:val="Heading1"/>
        <w:rPr>
          <w:sz w:val="8"/>
        </w:rPr>
      </w:pPr>
    </w:p>
    <w:p w:rsidR="008020DD" w:rsidRDefault="00615C37" w:rsidP="00E61D44">
      <w:pPr>
        <w:pStyle w:val="Heading1"/>
      </w:pPr>
      <w:r>
        <w:t xml:space="preserve">FLOW CHART </w:t>
      </w:r>
      <w:r w:rsidR="008020DD">
        <w:t>PROCESS</w:t>
      </w:r>
      <w:r>
        <w:t xml:space="preserve"> </w:t>
      </w:r>
    </w:p>
    <w:p w:rsidR="008020DD" w:rsidRDefault="00615C37" w:rsidP="00E61D44">
      <w:pPr>
        <w:pStyle w:val="NoSpacing"/>
        <w:tabs>
          <w:tab w:val="left" w:pos="4678"/>
        </w:tabs>
        <w:spacing w:line="276" w:lineRule="auto"/>
        <w:rPr>
          <w:rFonts w:ascii="Arial Narrow" w:hAnsi="Arial Narrow"/>
          <w:b/>
          <w:sz w:val="22"/>
          <w:szCs w:val="22"/>
        </w:rPr>
      </w:pPr>
      <w:r>
        <w:rPr>
          <w:rFonts w:ascii="Arial Narrow" w:hAnsi="Arial Narrow"/>
          <w:b/>
          <w:noProof/>
          <w:sz w:val="22"/>
          <w:szCs w:val="22"/>
          <w:lang w:val="en-US" w:eastAsia="en-US"/>
        </w:rPr>
        <w:drawing>
          <wp:inline distT="0" distB="0" distL="0" distR="0">
            <wp:extent cx="6115050" cy="7429500"/>
            <wp:effectExtent l="0" t="0" r="0" b="1905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15C37" w:rsidRDefault="00615C37" w:rsidP="00E61D44">
      <w:pPr>
        <w:pStyle w:val="NoSpacing"/>
        <w:tabs>
          <w:tab w:val="left" w:pos="4678"/>
        </w:tabs>
        <w:spacing w:line="276" w:lineRule="auto"/>
        <w:rPr>
          <w:rFonts w:ascii="Arial Narrow" w:hAnsi="Arial Narrow"/>
          <w:b/>
          <w:sz w:val="22"/>
          <w:szCs w:val="22"/>
        </w:rPr>
      </w:pPr>
    </w:p>
    <w:p w:rsidR="00084C3A" w:rsidRPr="00B03E53" w:rsidRDefault="004F3934" w:rsidP="00B03E53">
      <w:pPr>
        <w:pStyle w:val="NoSpacing"/>
        <w:tabs>
          <w:tab w:val="left" w:pos="4678"/>
        </w:tabs>
        <w:spacing w:line="276" w:lineRule="auto"/>
        <w:jc w:val="center"/>
        <w:rPr>
          <w:rFonts w:ascii="Arial Narrow" w:hAnsi="Arial Narrow"/>
          <w:b/>
          <w:i/>
          <w:color w:val="FF0000"/>
          <w:sz w:val="22"/>
          <w:szCs w:val="22"/>
        </w:rPr>
      </w:pPr>
      <w:r w:rsidRPr="00B03E53">
        <w:rPr>
          <w:i/>
          <w:color w:val="FF0000"/>
        </w:rPr>
        <w:t xml:space="preserve">NB: This employment contract </w:t>
      </w:r>
      <w:r w:rsidR="007E7997" w:rsidRPr="00B03E53">
        <w:rPr>
          <w:i/>
          <w:color w:val="FF0000"/>
        </w:rPr>
        <w:t xml:space="preserve">template </w:t>
      </w:r>
      <w:r w:rsidRPr="00B03E53">
        <w:rPr>
          <w:i/>
          <w:color w:val="FF0000"/>
        </w:rPr>
        <w:t>is provided as a guide for employers and employees to use, and is not to be relied upon as a legally enforceable agreement without legal advice being obtained in the circumstances of each case.</w:t>
      </w:r>
    </w:p>
    <w:p w:rsidR="004F3934" w:rsidRDefault="004F3934" w:rsidP="00E61D44">
      <w:pPr>
        <w:pStyle w:val="NoSpacing"/>
        <w:tabs>
          <w:tab w:val="left" w:pos="4678"/>
        </w:tabs>
        <w:spacing w:line="276" w:lineRule="auto"/>
        <w:rPr>
          <w:rFonts w:ascii="Arial Narrow" w:hAnsi="Arial Narrow"/>
          <w:b/>
          <w:color w:val="FF0000"/>
          <w:sz w:val="22"/>
          <w:szCs w:val="22"/>
        </w:rPr>
      </w:pPr>
    </w:p>
    <w:p w:rsidR="00250F2D" w:rsidRDefault="00250F2D" w:rsidP="00E61D44">
      <w:pPr>
        <w:pStyle w:val="NoSpacing"/>
        <w:tabs>
          <w:tab w:val="left" w:pos="4678"/>
        </w:tabs>
        <w:spacing w:line="276" w:lineRule="auto"/>
        <w:rPr>
          <w:rFonts w:ascii="Arial Narrow" w:hAnsi="Arial Narrow"/>
          <w:b/>
          <w:color w:val="FF0000"/>
          <w:sz w:val="22"/>
          <w:szCs w:val="22"/>
        </w:rPr>
      </w:pPr>
    </w:p>
    <w:p w:rsidR="00A704D5" w:rsidRPr="00794E57" w:rsidRDefault="00084C3A" w:rsidP="00E61D44">
      <w:pPr>
        <w:pStyle w:val="NoSpacing"/>
        <w:tabs>
          <w:tab w:val="left" w:pos="4678"/>
        </w:tabs>
        <w:spacing w:line="276" w:lineRule="auto"/>
        <w:rPr>
          <w:rFonts w:asciiTheme="minorHAnsi" w:hAnsiTheme="minorHAnsi" w:cstheme="minorHAnsi"/>
          <w:b/>
        </w:rPr>
      </w:pPr>
      <w:r w:rsidRPr="00250F2D">
        <w:rPr>
          <w:rFonts w:asciiTheme="minorHAnsi" w:hAnsiTheme="minorHAnsi" w:cstheme="minorHAnsi"/>
          <w:b/>
          <w:sz w:val="32"/>
        </w:rPr>
        <w:t>E</w:t>
      </w:r>
      <w:r w:rsidR="00A704D5" w:rsidRPr="00250F2D">
        <w:rPr>
          <w:rFonts w:asciiTheme="minorHAnsi" w:hAnsiTheme="minorHAnsi" w:cstheme="minorHAnsi"/>
          <w:b/>
          <w:sz w:val="32"/>
        </w:rPr>
        <w:t>MPLOYMENT AGREEMENT</w:t>
      </w:r>
    </w:p>
    <w:p w:rsidR="00A704D5" w:rsidRPr="00794E57" w:rsidRDefault="00A704D5" w:rsidP="00E61D44">
      <w:pPr>
        <w:pStyle w:val="NoSpacing"/>
        <w:spacing w:line="276" w:lineRule="auto"/>
        <w:jc w:val="both"/>
        <w:rPr>
          <w:rFonts w:asciiTheme="minorHAnsi" w:hAnsiTheme="minorHAnsi" w:cstheme="minorHAnsi"/>
        </w:rPr>
      </w:pPr>
    </w:p>
    <w:p w:rsidR="00A704D5" w:rsidRPr="00794E57" w:rsidRDefault="00A704D5" w:rsidP="00E61D44">
      <w:pPr>
        <w:pStyle w:val="NoSpacing"/>
        <w:spacing w:line="276" w:lineRule="auto"/>
        <w:jc w:val="both"/>
        <w:rPr>
          <w:rFonts w:asciiTheme="minorHAnsi" w:hAnsiTheme="minorHAnsi" w:cstheme="minorHAnsi"/>
        </w:rPr>
      </w:pPr>
      <w:r w:rsidRPr="00794E57">
        <w:rPr>
          <w:rFonts w:asciiTheme="minorHAnsi" w:hAnsiTheme="minorHAnsi" w:cstheme="minorHAnsi"/>
        </w:rPr>
        <w:t>This Employment Agreement is made on this</w:t>
      </w:r>
      <w:r w:rsidR="009C55F5" w:rsidRPr="00794E57">
        <w:rPr>
          <w:rFonts w:asciiTheme="minorHAnsi" w:hAnsiTheme="minorHAnsi" w:cstheme="minorHAnsi"/>
        </w:rPr>
        <w:t xml:space="preserve"> _</w:t>
      </w:r>
      <w:r w:rsidR="00635696">
        <w:rPr>
          <w:rFonts w:asciiTheme="minorHAnsi" w:hAnsiTheme="minorHAnsi" w:cstheme="minorHAnsi"/>
          <w:u w:val="single"/>
        </w:rPr>
        <w:t xml:space="preserve">             </w:t>
      </w:r>
      <w:r w:rsidR="009C55F5" w:rsidRPr="00794E57">
        <w:rPr>
          <w:rFonts w:asciiTheme="minorHAnsi" w:hAnsiTheme="minorHAnsi" w:cstheme="minorHAnsi"/>
        </w:rPr>
        <w:t>__</w:t>
      </w:r>
      <w:r w:rsidRPr="00794E57">
        <w:rPr>
          <w:rFonts w:asciiTheme="minorHAnsi" w:hAnsiTheme="minorHAnsi" w:cstheme="minorHAnsi"/>
        </w:rPr>
        <w:t xml:space="preserve">day of </w:t>
      </w:r>
      <w:r w:rsidR="009C55F5" w:rsidRPr="00794E57">
        <w:rPr>
          <w:rFonts w:asciiTheme="minorHAnsi" w:hAnsiTheme="minorHAnsi" w:cstheme="minorHAnsi"/>
        </w:rPr>
        <w:t>_______________________</w:t>
      </w:r>
    </w:p>
    <w:p w:rsidR="00A704D5" w:rsidRDefault="00A704D5" w:rsidP="00E61D44">
      <w:pPr>
        <w:pStyle w:val="NoSpacing"/>
        <w:spacing w:line="276" w:lineRule="auto"/>
        <w:jc w:val="both"/>
        <w:rPr>
          <w:rFonts w:asciiTheme="minorHAnsi" w:hAnsiTheme="minorHAnsi" w:cstheme="minorHAnsi"/>
        </w:rPr>
      </w:pPr>
    </w:p>
    <w:p w:rsidR="00DA0810" w:rsidRPr="00794E57" w:rsidRDefault="00DA0810" w:rsidP="00E61D44">
      <w:pPr>
        <w:pStyle w:val="NoSpacing"/>
        <w:spacing w:line="276" w:lineRule="auto"/>
        <w:jc w:val="both"/>
        <w:rPr>
          <w:rFonts w:asciiTheme="minorHAnsi" w:hAnsiTheme="minorHAnsi" w:cstheme="minorHAnsi"/>
        </w:rPr>
      </w:pPr>
    </w:p>
    <w:tbl>
      <w:tblPr>
        <w:tblW w:w="0" w:type="auto"/>
        <w:tblLook w:val="04A0" w:firstRow="1" w:lastRow="0" w:firstColumn="1" w:lastColumn="0" w:noHBand="0" w:noVBand="1"/>
      </w:tblPr>
      <w:tblGrid>
        <w:gridCol w:w="2111"/>
        <w:gridCol w:w="7249"/>
      </w:tblGrid>
      <w:tr w:rsidR="00A704D5" w:rsidRPr="00794E57" w:rsidTr="00E91ED8">
        <w:tc>
          <w:tcPr>
            <w:tcW w:w="2153" w:type="dxa"/>
          </w:tcPr>
          <w:p w:rsidR="00A704D5" w:rsidRPr="00794E57" w:rsidRDefault="00A704D5" w:rsidP="00E61D44">
            <w:pPr>
              <w:pStyle w:val="NoSpacing"/>
              <w:spacing w:line="276" w:lineRule="auto"/>
              <w:jc w:val="both"/>
              <w:rPr>
                <w:rFonts w:asciiTheme="minorHAnsi" w:hAnsiTheme="minorHAnsi" w:cstheme="minorHAnsi"/>
                <w:bCs/>
              </w:rPr>
            </w:pPr>
            <w:r w:rsidRPr="00794E57">
              <w:rPr>
                <w:rFonts w:asciiTheme="minorHAnsi" w:hAnsiTheme="minorHAnsi" w:cstheme="minorHAnsi"/>
                <w:bCs/>
              </w:rPr>
              <w:t>BETWEEN</w:t>
            </w:r>
          </w:p>
        </w:tc>
        <w:tc>
          <w:tcPr>
            <w:tcW w:w="7423" w:type="dxa"/>
          </w:tcPr>
          <w:p w:rsidR="00A704D5" w:rsidRPr="00794E57" w:rsidRDefault="00635696" w:rsidP="00E61D44">
            <w:pPr>
              <w:pStyle w:val="NoSpacing"/>
              <w:spacing w:line="276" w:lineRule="auto"/>
              <w:jc w:val="both"/>
              <w:rPr>
                <w:rFonts w:asciiTheme="minorHAnsi" w:hAnsiTheme="minorHAnsi" w:cstheme="minorHAnsi"/>
                <w:bCs/>
              </w:rPr>
            </w:pPr>
            <w:r>
              <w:rPr>
                <w:rFonts w:asciiTheme="minorHAnsi" w:hAnsiTheme="minorHAnsi" w:cstheme="minorHAnsi"/>
                <w:bCs/>
              </w:rPr>
              <w:t xml:space="preserve">_________________________ </w:t>
            </w:r>
            <w:r w:rsidR="009C55F5" w:rsidRPr="00794E57">
              <w:rPr>
                <w:rFonts w:asciiTheme="minorHAnsi" w:hAnsiTheme="minorHAnsi" w:cstheme="minorHAnsi"/>
                <w:bCs/>
              </w:rPr>
              <w:t>[enter business name here]</w:t>
            </w:r>
            <w:r w:rsidR="00A704D5" w:rsidRPr="00794E57">
              <w:rPr>
                <w:rFonts w:asciiTheme="minorHAnsi" w:hAnsiTheme="minorHAnsi" w:cstheme="minorHAnsi"/>
                <w:bCs/>
              </w:rPr>
              <w:t>, of Rarotonga, Cook Islands (hereinafter referred to as “the Company”) of the one part</w:t>
            </w:r>
          </w:p>
        </w:tc>
      </w:tr>
      <w:tr w:rsidR="00A704D5" w:rsidRPr="00794E57" w:rsidTr="00E91ED8">
        <w:tc>
          <w:tcPr>
            <w:tcW w:w="2153" w:type="dxa"/>
          </w:tcPr>
          <w:p w:rsidR="00A704D5" w:rsidRPr="00794E57" w:rsidRDefault="00A704D5" w:rsidP="00E61D44">
            <w:pPr>
              <w:pStyle w:val="NoSpacing"/>
              <w:spacing w:line="276" w:lineRule="auto"/>
              <w:jc w:val="both"/>
              <w:rPr>
                <w:rFonts w:asciiTheme="minorHAnsi" w:hAnsiTheme="minorHAnsi" w:cstheme="minorHAnsi"/>
                <w:bCs/>
              </w:rPr>
            </w:pPr>
          </w:p>
        </w:tc>
        <w:tc>
          <w:tcPr>
            <w:tcW w:w="7423" w:type="dxa"/>
          </w:tcPr>
          <w:p w:rsidR="00A704D5" w:rsidRPr="00794E57" w:rsidRDefault="00A704D5" w:rsidP="00E61D44">
            <w:pPr>
              <w:pStyle w:val="NoSpacing"/>
              <w:spacing w:line="276" w:lineRule="auto"/>
              <w:jc w:val="both"/>
              <w:rPr>
                <w:rFonts w:asciiTheme="minorHAnsi" w:hAnsiTheme="minorHAnsi" w:cstheme="minorHAnsi"/>
                <w:bCs/>
              </w:rPr>
            </w:pPr>
          </w:p>
        </w:tc>
      </w:tr>
      <w:tr w:rsidR="00A704D5" w:rsidRPr="00794E57" w:rsidTr="00E91ED8">
        <w:tc>
          <w:tcPr>
            <w:tcW w:w="2153" w:type="dxa"/>
          </w:tcPr>
          <w:p w:rsidR="00A704D5" w:rsidRPr="00794E57" w:rsidRDefault="00A704D5" w:rsidP="00E61D44">
            <w:pPr>
              <w:pStyle w:val="NoSpacing"/>
              <w:spacing w:line="276" w:lineRule="auto"/>
              <w:jc w:val="both"/>
              <w:rPr>
                <w:rFonts w:asciiTheme="minorHAnsi" w:hAnsiTheme="minorHAnsi" w:cstheme="minorHAnsi"/>
                <w:bCs/>
              </w:rPr>
            </w:pPr>
            <w:r w:rsidRPr="00794E57">
              <w:rPr>
                <w:rFonts w:asciiTheme="minorHAnsi" w:hAnsiTheme="minorHAnsi" w:cstheme="minorHAnsi"/>
                <w:bCs/>
              </w:rPr>
              <w:t>AND</w:t>
            </w:r>
          </w:p>
        </w:tc>
        <w:tc>
          <w:tcPr>
            <w:tcW w:w="7423" w:type="dxa"/>
          </w:tcPr>
          <w:p w:rsidR="00A704D5" w:rsidRPr="00794E57" w:rsidRDefault="009C55F5" w:rsidP="00E61D44">
            <w:pPr>
              <w:pStyle w:val="NoSpacing"/>
              <w:spacing w:line="276" w:lineRule="auto"/>
              <w:jc w:val="both"/>
              <w:rPr>
                <w:rFonts w:asciiTheme="minorHAnsi" w:hAnsiTheme="minorHAnsi" w:cstheme="minorHAnsi"/>
                <w:b/>
                <w:bCs/>
                <w:i/>
                <w:color w:val="00B050"/>
              </w:rPr>
            </w:pPr>
            <w:r w:rsidRPr="00794E57">
              <w:rPr>
                <w:rFonts w:asciiTheme="minorHAnsi" w:hAnsiTheme="minorHAnsi" w:cstheme="minorHAnsi"/>
                <w:bCs/>
              </w:rPr>
              <w:t>___________________________</w:t>
            </w:r>
            <w:r w:rsidR="00635696">
              <w:rPr>
                <w:rFonts w:asciiTheme="minorHAnsi" w:hAnsiTheme="minorHAnsi" w:cstheme="minorHAnsi"/>
                <w:bCs/>
              </w:rPr>
              <w:t xml:space="preserve"> </w:t>
            </w:r>
            <w:r w:rsidRPr="00794E57">
              <w:rPr>
                <w:rFonts w:asciiTheme="minorHAnsi" w:hAnsiTheme="minorHAnsi" w:cstheme="minorHAnsi"/>
                <w:bCs/>
              </w:rPr>
              <w:t>[</w:t>
            </w:r>
            <w:r w:rsidR="00A704D5" w:rsidRPr="00794E57">
              <w:rPr>
                <w:rFonts w:asciiTheme="minorHAnsi" w:hAnsiTheme="minorHAnsi" w:cstheme="minorHAnsi"/>
                <w:bCs/>
              </w:rPr>
              <w:t>enter the employees name here] of the other part</w:t>
            </w:r>
          </w:p>
        </w:tc>
      </w:tr>
    </w:tbl>
    <w:p w:rsidR="006A15AE" w:rsidRDefault="006A15AE" w:rsidP="00E61D44">
      <w:pPr>
        <w:pStyle w:val="Default"/>
        <w:spacing w:line="276" w:lineRule="auto"/>
        <w:rPr>
          <w:rFonts w:asciiTheme="minorHAnsi" w:hAnsiTheme="minorHAnsi" w:cstheme="minorHAnsi"/>
          <w:b/>
          <w:bCs/>
          <w:color w:val="auto"/>
        </w:rPr>
      </w:pPr>
    </w:p>
    <w:p w:rsidR="00250F2D" w:rsidRDefault="00250F2D" w:rsidP="00E61D44">
      <w:pPr>
        <w:pStyle w:val="Default"/>
        <w:spacing w:line="276" w:lineRule="auto"/>
        <w:rPr>
          <w:rFonts w:asciiTheme="minorHAnsi" w:hAnsiTheme="minorHAnsi" w:cstheme="minorHAnsi"/>
          <w:b/>
          <w:bCs/>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b/>
          <w:bCs/>
          <w:color w:val="auto"/>
        </w:rPr>
        <w:t>1.0 Appointment and Term</w:t>
      </w:r>
      <w:r w:rsidRPr="00794E57">
        <w:rPr>
          <w:rFonts w:asciiTheme="minorHAnsi" w:hAnsiTheme="minorHAnsi" w:cstheme="minorHAnsi"/>
          <w:color w:val="auto"/>
        </w:rPr>
        <w:t xml:space="preserve">: </w:t>
      </w:r>
    </w:p>
    <w:p w:rsidR="00980A18" w:rsidRDefault="00980A18" w:rsidP="00E61D44">
      <w:pPr>
        <w:pStyle w:val="Default"/>
        <w:spacing w:line="276" w:lineRule="auto"/>
        <w:rPr>
          <w:rFonts w:asciiTheme="minorHAnsi" w:hAnsiTheme="minorHAnsi" w:cstheme="minorHAnsi"/>
          <w:color w:val="auto"/>
        </w:rPr>
      </w:pPr>
    </w:p>
    <w:p w:rsidR="001F66A1" w:rsidRPr="007E5C4B" w:rsidRDefault="001F66A1" w:rsidP="00E61D44">
      <w:pPr>
        <w:pStyle w:val="Default"/>
        <w:spacing w:line="276" w:lineRule="auto"/>
        <w:rPr>
          <w:rFonts w:asciiTheme="minorHAnsi" w:hAnsiTheme="minorHAnsi" w:cstheme="minorHAnsi"/>
          <w:b/>
          <w:bCs/>
          <w:color w:val="auto"/>
        </w:rPr>
      </w:pPr>
      <w:r w:rsidRPr="00794E57">
        <w:rPr>
          <w:rFonts w:asciiTheme="minorHAnsi" w:hAnsiTheme="minorHAnsi" w:cstheme="minorHAnsi"/>
          <w:color w:val="auto"/>
        </w:rPr>
        <w:t xml:space="preserve">1.1 The Employer appoints the Employee as </w:t>
      </w:r>
      <w:r w:rsidR="007E5C4B" w:rsidRPr="007E5C4B">
        <w:rPr>
          <w:rFonts w:asciiTheme="minorHAnsi" w:hAnsiTheme="minorHAnsi" w:cstheme="minorHAnsi"/>
          <w:b/>
          <w:bCs/>
          <w:color w:val="auto"/>
          <w:u w:val="single"/>
        </w:rPr>
        <w:t xml:space="preserve">XXX </w:t>
      </w:r>
      <w:r w:rsidRPr="00794E57">
        <w:rPr>
          <w:rFonts w:asciiTheme="minorHAnsi" w:hAnsiTheme="minorHAnsi" w:cstheme="minorHAnsi"/>
          <w:color w:val="auto"/>
        </w:rPr>
        <w:t xml:space="preserve">for the terms and conditions set out in this agreement and based on the </w:t>
      </w:r>
      <w:r w:rsidRPr="00794E57">
        <w:rPr>
          <w:rFonts w:asciiTheme="minorHAnsi" w:hAnsiTheme="minorHAnsi" w:cstheme="minorHAnsi"/>
          <w:i/>
          <w:color w:val="auto"/>
        </w:rPr>
        <w:t>Job Description</w:t>
      </w:r>
      <w:r w:rsidRPr="00794E57">
        <w:rPr>
          <w:rFonts w:asciiTheme="minorHAnsi" w:hAnsiTheme="minorHAnsi" w:cstheme="minorHAnsi"/>
          <w:color w:val="auto"/>
        </w:rPr>
        <w:t xml:space="preserve"> provided below</w:t>
      </w:r>
      <w:r w:rsidR="007E5C4B">
        <w:rPr>
          <w:rFonts w:asciiTheme="minorHAnsi" w:hAnsiTheme="minorHAnsi" w:cstheme="minorHAnsi"/>
          <w:color w:val="auto"/>
        </w:rPr>
        <w:t xml:space="preserve"> and/or attached</w:t>
      </w:r>
      <w:r w:rsidRPr="00794E57">
        <w:rPr>
          <w:rFonts w:asciiTheme="minorHAnsi" w:hAnsiTheme="minorHAnsi" w:cstheme="minorHAnsi"/>
          <w:color w:val="auto"/>
        </w:rPr>
        <w:t xml:space="preserve">. </w:t>
      </w:r>
    </w:p>
    <w:p w:rsidR="00980A18" w:rsidRDefault="00980A18"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 xml:space="preserve">1.2 The appointment is for </w:t>
      </w:r>
      <w:r w:rsidR="007E5C4B" w:rsidRPr="007E5C4B">
        <w:rPr>
          <w:rFonts w:asciiTheme="minorHAnsi" w:hAnsiTheme="minorHAnsi" w:cstheme="minorHAnsi"/>
          <w:b/>
          <w:color w:val="auto"/>
          <w:u w:val="single"/>
        </w:rPr>
        <w:t>X</w:t>
      </w:r>
      <w:r w:rsidRPr="00794E57">
        <w:rPr>
          <w:rFonts w:asciiTheme="minorHAnsi" w:hAnsiTheme="minorHAnsi" w:cstheme="minorHAnsi"/>
          <w:color w:val="auto"/>
        </w:rPr>
        <w:t xml:space="preserve"> years starting from </w:t>
      </w:r>
      <w:r w:rsidR="007E5C4B" w:rsidRPr="007E5C4B">
        <w:rPr>
          <w:rFonts w:asciiTheme="minorHAnsi" w:hAnsiTheme="minorHAnsi" w:cstheme="minorHAnsi"/>
          <w:b/>
          <w:color w:val="auto"/>
          <w:u w:val="single"/>
        </w:rPr>
        <w:t xml:space="preserve">XXX </w:t>
      </w:r>
      <w:r w:rsidR="007E5C4B">
        <w:rPr>
          <w:rFonts w:asciiTheme="minorHAnsi" w:hAnsiTheme="minorHAnsi" w:cstheme="minorHAnsi"/>
          <w:color w:val="auto"/>
        </w:rPr>
        <w:t xml:space="preserve">with the option for extension </w:t>
      </w:r>
      <w:r w:rsidR="00980A18">
        <w:rPr>
          <w:rFonts w:asciiTheme="minorHAnsi" w:hAnsiTheme="minorHAnsi" w:cstheme="minorHAnsi"/>
          <w:color w:val="auto"/>
        </w:rPr>
        <w:t xml:space="preserve">only </w:t>
      </w:r>
      <w:r w:rsidR="00980A18" w:rsidRPr="00794E57">
        <w:rPr>
          <w:rFonts w:asciiTheme="minorHAnsi" w:hAnsiTheme="minorHAnsi" w:cstheme="minorHAnsi"/>
          <w:color w:val="auto"/>
        </w:rPr>
        <w:t>based</w:t>
      </w:r>
      <w:r w:rsidRPr="00794E57">
        <w:rPr>
          <w:rFonts w:asciiTheme="minorHAnsi" w:hAnsiTheme="minorHAnsi" w:cstheme="minorHAnsi"/>
          <w:color w:val="auto"/>
        </w:rPr>
        <w:t xml:space="preserve"> on exc</w:t>
      </w:r>
      <w:r w:rsidR="007E5C4B">
        <w:rPr>
          <w:rFonts w:asciiTheme="minorHAnsi" w:hAnsiTheme="minorHAnsi" w:cstheme="minorHAnsi"/>
          <w:color w:val="auto"/>
        </w:rPr>
        <w:t xml:space="preserve">ellent performance and conduct and </w:t>
      </w:r>
      <w:r w:rsidRPr="00794E57">
        <w:rPr>
          <w:rFonts w:asciiTheme="minorHAnsi" w:hAnsiTheme="minorHAnsi" w:cstheme="minorHAnsi"/>
          <w:color w:val="auto"/>
        </w:rPr>
        <w:t>at the sole discretion of the Employer.</w:t>
      </w:r>
    </w:p>
    <w:p w:rsidR="00980A18" w:rsidRDefault="00980A18"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1.3 The Employee is subje</w:t>
      </w:r>
      <w:r w:rsidR="00980A18">
        <w:rPr>
          <w:rFonts w:asciiTheme="minorHAnsi" w:hAnsiTheme="minorHAnsi" w:cstheme="minorHAnsi"/>
          <w:color w:val="auto"/>
        </w:rPr>
        <w:t xml:space="preserve">cted to a probation period of </w:t>
      </w:r>
      <w:r w:rsidR="007E5C4B" w:rsidRPr="007E5C4B">
        <w:rPr>
          <w:rFonts w:asciiTheme="minorHAnsi" w:hAnsiTheme="minorHAnsi" w:cstheme="minorHAnsi"/>
          <w:b/>
          <w:color w:val="auto"/>
          <w:u w:val="single"/>
        </w:rPr>
        <w:t>X</w:t>
      </w:r>
      <w:r w:rsidR="007E5C4B">
        <w:rPr>
          <w:rFonts w:asciiTheme="minorHAnsi" w:hAnsiTheme="minorHAnsi" w:cstheme="minorHAnsi"/>
          <w:color w:val="auto"/>
        </w:rPr>
        <w:t xml:space="preserve"> </w:t>
      </w:r>
      <w:r w:rsidRPr="00794E57">
        <w:rPr>
          <w:rFonts w:asciiTheme="minorHAnsi" w:hAnsiTheme="minorHAnsi" w:cstheme="minorHAnsi"/>
          <w:color w:val="auto"/>
        </w:rPr>
        <w:t xml:space="preserve">months to assess performance and conduct in lign with the company’s business operation. Failing the probation period assessment means immediate termination and rapatriation back to home country. </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b/>
          <w:color w:val="auto"/>
        </w:rPr>
      </w:pPr>
      <w:r w:rsidRPr="00794E57">
        <w:rPr>
          <w:rFonts w:asciiTheme="minorHAnsi" w:hAnsiTheme="minorHAnsi" w:cstheme="minorHAnsi"/>
          <w:b/>
          <w:color w:val="auto"/>
        </w:rPr>
        <w:t xml:space="preserve">2.0 Job Description: </w:t>
      </w:r>
    </w:p>
    <w:p w:rsidR="00980A18" w:rsidRDefault="00980A18"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The Empl</w:t>
      </w:r>
      <w:r w:rsidR="00980A18">
        <w:rPr>
          <w:rFonts w:asciiTheme="minorHAnsi" w:hAnsiTheme="minorHAnsi" w:cstheme="minorHAnsi"/>
          <w:color w:val="auto"/>
        </w:rPr>
        <w:t>oyee’s specific duties shall be</w:t>
      </w:r>
      <w:r w:rsidRPr="00794E57">
        <w:rPr>
          <w:rFonts w:asciiTheme="minorHAnsi" w:hAnsiTheme="minorHAnsi" w:cstheme="minorHAnsi"/>
          <w:color w:val="auto"/>
        </w:rPr>
        <w:t xml:space="preserve">: </w:t>
      </w:r>
      <w:r w:rsidR="007E5C4B" w:rsidRPr="007E5C4B">
        <w:rPr>
          <w:rFonts w:asciiTheme="minorHAnsi" w:hAnsiTheme="minorHAnsi" w:cstheme="minorHAnsi"/>
          <w:b/>
          <w:color w:val="auto"/>
          <w:u w:val="single"/>
        </w:rPr>
        <w:t>XXX</w:t>
      </w:r>
    </w:p>
    <w:p w:rsidR="00980A18" w:rsidRDefault="00980A18"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 xml:space="preserve">Detailed Job description and performance appraisal </w:t>
      </w:r>
      <w:r w:rsidR="007E5C4B">
        <w:rPr>
          <w:rFonts w:asciiTheme="minorHAnsi" w:hAnsiTheme="minorHAnsi" w:cstheme="minorHAnsi"/>
          <w:color w:val="auto"/>
        </w:rPr>
        <w:t xml:space="preserve">process </w:t>
      </w:r>
      <w:r w:rsidRPr="00794E57">
        <w:rPr>
          <w:rFonts w:asciiTheme="minorHAnsi" w:hAnsiTheme="minorHAnsi" w:cstheme="minorHAnsi"/>
          <w:color w:val="auto"/>
        </w:rPr>
        <w:t xml:space="preserve">will be provided upon induction on the first day of work. </w:t>
      </w:r>
    </w:p>
    <w:p w:rsidR="001F66A1" w:rsidRPr="00794E57" w:rsidRDefault="001F66A1" w:rsidP="00E61D44">
      <w:pPr>
        <w:pStyle w:val="Default"/>
        <w:spacing w:line="276" w:lineRule="auto"/>
        <w:rPr>
          <w:rFonts w:asciiTheme="minorHAnsi" w:hAnsiTheme="minorHAnsi" w:cstheme="minorHAnsi"/>
          <w:color w:val="auto"/>
        </w:rPr>
      </w:pPr>
    </w:p>
    <w:p w:rsidR="00DA0810" w:rsidRDefault="00DA0810" w:rsidP="00E61D44">
      <w:pPr>
        <w:pStyle w:val="Default"/>
        <w:spacing w:line="276" w:lineRule="auto"/>
        <w:rPr>
          <w:rFonts w:asciiTheme="minorHAnsi" w:hAnsiTheme="minorHAnsi" w:cstheme="minorHAnsi"/>
          <w:b/>
          <w:color w:val="auto"/>
        </w:rPr>
      </w:pPr>
    </w:p>
    <w:p w:rsidR="001F66A1" w:rsidRPr="00794E57" w:rsidRDefault="001F66A1" w:rsidP="00E61D44">
      <w:pPr>
        <w:pStyle w:val="Default"/>
        <w:spacing w:line="276" w:lineRule="auto"/>
        <w:rPr>
          <w:rFonts w:asciiTheme="minorHAnsi" w:hAnsiTheme="minorHAnsi" w:cstheme="minorHAnsi"/>
          <w:b/>
          <w:color w:val="auto"/>
        </w:rPr>
      </w:pPr>
      <w:r w:rsidRPr="00794E57">
        <w:rPr>
          <w:rFonts w:asciiTheme="minorHAnsi" w:hAnsiTheme="minorHAnsi" w:cstheme="minorHAnsi"/>
          <w:b/>
          <w:color w:val="auto"/>
        </w:rPr>
        <w:t>3.0 Remuneration and Hours of work</w:t>
      </w:r>
    </w:p>
    <w:p w:rsidR="00980A18" w:rsidRDefault="00980A18"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 xml:space="preserve">3.1 The Employee will be paid as a wage earner at the Cook Islands minimum wage rate per hour, reviewed annually. The 2019 minimum wage rate is NZ$ 7.60/hour. </w:t>
      </w:r>
    </w:p>
    <w:p w:rsidR="00980A18" w:rsidRDefault="00980A18" w:rsidP="00E61D44">
      <w:pPr>
        <w:pStyle w:val="Default"/>
        <w:spacing w:line="276" w:lineRule="auto"/>
        <w:rPr>
          <w:rFonts w:asciiTheme="minorHAnsi" w:hAnsiTheme="minorHAnsi" w:cstheme="minorHAnsi"/>
        </w:rPr>
      </w:pPr>
    </w:p>
    <w:p w:rsidR="001F66A1" w:rsidRPr="00794E57" w:rsidRDefault="001F66A1" w:rsidP="00E61D44">
      <w:pPr>
        <w:pStyle w:val="Default"/>
        <w:spacing w:line="276" w:lineRule="auto"/>
        <w:rPr>
          <w:rFonts w:asciiTheme="minorHAnsi" w:hAnsiTheme="minorHAnsi" w:cstheme="minorHAnsi"/>
        </w:rPr>
      </w:pPr>
      <w:r w:rsidRPr="00794E57">
        <w:rPr>
          <w:rFonts w:asciiTheme="minorHAnsi" w:hAnsiTheme="minorHAnsi" w:cstheme="minorHAnsi"/>
        </w:rPr>
        <w:t xml:space="preserve">3.2 The Employee’s normal hours of work shall be no more than 40 hours per week for the usual business hours between Monday to Saturday. </w:t>
      </w:r>
    </w:p>
    <w:p w:rsidR="00980A18" w:rsidRDefault="00980A18" w:rsidP="00E61D44">
      <w:pPr>
        <w:pStyle w:val="Default"/>
        <w:spacing w:line="276" w:lineRule="auto"/>
        <w:rPr>
          <w:rFonts w:asciiTheme="minorHAnsi" w:hAnsiTheme="minorHAnsi" w:cstheme="minorHAnsi"/>
        </w:rPr>
      </w:pPr>
    </w:p>
    <w:p w:rsidR="001F66A1" w:rsidRPr="00794E57" w:rsidRDefault="001F66A1" w:rsidP="00E61D44">
      <w:pPr>
        <w:pStyle w:val="Default"/>
        <w:spacing w:line="276" w:lineRule="auto"/>
        <w:rPr>
          <w:rFonts w:asciiTheme="minorHAnsi" w:hAnsiTheme="minorHAnsi" w:cstheme="minorHAnsi"/>
        </w:rPr>
      </w:pPr>
      <w:r w:rsidRPr="00794E57">
        <w:rPr>
          <w:rFonts w:asciiTheme="minorHAnsi" w:hAnsiTheme="minorHAnsi" w:cstheme="minorHAnsi"/>
        </w:rPr>
        <w:t>3.3 The Employee will be paid on a weekly</w:t>
      </w:r>
      <w:r w:rsidR="007E5C4B">
        <w:rPr>
          <w:rFonts w:asciiTheme="minorHAnsi" w:hAnsiTheme="minorHAnsi" w:cstheme="minorHAnsi"/>
        </w:rPr>
        <w:t>/fortnightly</w:t>
      </w:r>
      <w:r w:rsidRPr="00794E57">
        <w:rPr>
          <w:rFonts w:asciiTheme="minorHAnsi" w:hAnsiTheme="minorHAnsi" w:cstheme="minorHAnsi"/>
        </w:rPr>
        <w:t xml:space="preserve"> basis, directly into a nominated bank account or in cash, always accompanied by a payslip. </w:t>
      </w:r>
    </w:p>
    <w:p w:rsidR="00980A18" w:rsidRDefault="00980A18" w:rsidP="00E61D44">
      <w:pPr>
        <w:pStyle w:val="Default"/>
        <w:spacing w:line="276" w:lineRule="auto"/>
        <w:rPr>
          <w:rFonts w:asciiTheme="minorHAnsi" w:hAnsiTheme="minorHAnsi" w:cstheme="minorHAnsi"/>
        </w:rPr>
      </w:pPr>
    </w:p>
    <w:p w:rsidR="001F66A1" w:rsidRPr="00794E57" w:rsidRDefault="001F66A1" w:rsidP="00E61D44">
      <w:pPr>
        <w:pStyle w:val="Default"/>
        <w:spacing w:line="276" w:lineRule="auto"/>
        <w:rPr>
          <w:rFonts w:asciiTheme="minorHAnsi" w:hAnsiTheme="minorHAnsi" w:cstheme="minorHAnsi"/>
        </w:rPr>
      </w:pPr>
      <w:r w:rsidRPr="00794E57">
        <w:rPr>
          <w:rFonts w:asciiTheme="minorHAnsi" w:hAnsiTheme="minorHAnsi" w:cstheme="minorHAnsi"/>
        </w:rPr>
        <w:t>3.4 The Employee may be required to perform overtime</w:t>
      </w:r>
      <w:r w:rsidR="007E5C4B">
        <w:rPr>
          <w:rFonts w:asciiTheme="minorHAnsi" w:hAnsiTheme="minorHAnsi" w:cstheme="minorHAnsi"/>
        </w:rPr>
        <w:t xml:space="preserve"> (above 40 hours of work)</w:t>
      </w:r>
      <w:r w:rsidRPr="00794E57">
        <w:rPr>
          <w:rFonts w:asciiTheme="minorHAnsi" w:hAnsiTheme="minorHAnsi" w:cstheme="minorHAnsi"/>
        </w:rPr>
        <w:t xml:space="preserve"> as may be reasonably required by the Employer and as a result, will be entitled to overtime </w:t>
      </w:r>
      <w:r w:rsidR="007E5C4B">
        <w:rPr>
          <w:rFonts w:asciiTheme="minorHAnsi" w:hAnsiTheme="minorHAnsi" w:cstheme="minorHAnsi"/>
        </w:rPr>
        <w:t>pay (one and a half). T</w:t>
      </w:r>
      <w:r w:rsidRPr="00794E57">
        <w:rPr>
          <w:rFonts w:asciiTheme="minorHAnsi" w:hAnsiTheme="minorHAnsi" w:cstheme="minorHAnsi"/>
        </w:rPr>
        <w:t xml:space="preserve">he Employee may refuse to do overtime if the Employer fails to give a reasonable notice of the extra hours or if the Employee has valid safety and health reasons. </w:t>
      </w:r>
    </w:p>
    <w:p w:rsidR="00980A18" w:rsidRDefault="00980A18" w:rsidP="00E61D44">
      <w:pPr>
        <w:pStyle w:val="Default"/>
        <w:spacing w:line="276" w:lineRule="auto"/>
        <w:rPr>
          <w:rFonts w:asciiTheme="minorHAnsi" w:hAnsiTheme="minorHAnsi" w:cstheme="minorHAnsi"/>
        </w:rPr>
      </w:pPr>
    </w:p>
    <w:p w:rsidR="001F66A1" w:rsidRDefault="001F66A1" w:rsidP="00E61D44">
      <w:pPr>
        <w:pStyle w:val="Default"/>
        <w:spacing w:line="276" w:lineRule="auto"/>
        <w:rPr>
          <w:rFonts w:asciiTheme="minorHAnsi" w:hAnsiTheme="minorHAnsi" w:cstheme="minorHAnsi"/>
        </w:rPr>
      </w:pPr>
      <w:r w:rsidRPr="00794E57">
        <w:rPr>
          <w:rFonts w:asciiTheme="minorHAnsi" w:hAnsiTheme="minorHAnsi" w:cstheme="minorHAnsi"/>
        </w:rPr>
        <w:t>3.5 The Employee is en</w:t>
      </w:r>
      <w:r w:rsidR="007E5C4B">
        <w:rPr>
          <w:rFonts w:asciiTheme="minorHAnsi" w:hAnsiTheme="minorHAnsi" w:cstheme="minorHAnsi"/>
        </w:rPr>
        <w:t xml:space="preserve">titled to </w:t>
      </w:r>
      <w:r w:rsidR="00F9222D">
        <w:rPr>
          <w:rFonts w:asciiTheme="minorHAnsi" w:hAnsiTheme="minorHAnsi" w:cstheme="minorHAnsi"/>
        </w:rPr>
        <w:t>one day</w:t>
      </w:r>
      <w:r w:rsidR="007E5C4B">
        <w:rPr>
          <w:rFonts w:asciiTheme="minorHAnsi" w:hAnsiTheme="minorHAnsi" w:cstheme="minorHAnsi"/>
        </w:rPr>
        <w:t xml:space="preserve"> rest per week.</w:t>
      </w:r>
      <w:r w:rsidRPr="00794E57">
        <w:rPr>
          <w:rFonts w:asciiTheme="minorHAnsi" w:hAnsiTheme="minorHAnsi" w:cstheme="minorHAnsi"/>
        </w:rPr>
        <w:t xml:space="preserve"> </w:t>
      </w:r>
    </w:p>
    <w:p w:rsidR="007E5C4B" w:rsidRDefault="007E5C4B" w:rsidP="00E61D44">
      <w:pPr>
        <w:pStyle w:val="Default"/>
        <w:spacing w:line="276" w:lineRule="auto"/>
        <w:rPr>
          <w:rFonts w:asciiTheme="minorHAnsi" w:hAnsiTheme="minorHAnsi" w:cstheme="minorHAnsi"/>
        </w:rPr>
      </w:pPr>
    </w:p>
    <w:p w:rsidR="007E5C4B" w:rsidRPr="007E5C4B" w:rsidRDefault="007E5C4B" w:rsidP="00E61D44">
      <w:pPr>
        <w:pStyle w:val="Default"/>
        <w:spacing w:line="276" w:lineRule="auto"/>
        <w:rPr>
          <w:rFonts w:asciiTheme="minorHAnsi" w:hAnsiTheme="minorHAnsi" w:cstheme="minorHAnsi"/>
          <w:b/>
        </w:rPr>
      </w:pPr>
      <w:r w:rsidRPr="007E5C4B">
        <w:rPr>
          <w:rFonts w:asciiTheme="minorHAnsi" w:hAnsiTheme="minorHAnsi" w:cstheme="minorHAnsi"/>
          <w:b/>
        </w:rPr>
        <w:t>4.0 Rest and Meal Breaks</w:t>
      </w:r>
    </w:p>
    <w:p w:rsidR="00980A18" w:rsidRDefault="00980A18" w:rsidP="00E61D44">
      <w:pPr>
        <w:pStyle w:val="Default"/>
        <w:spacing w:line="276" w:lineRule="auto"/>
        <w:rPr>
          <w:rFonts w:asciiTheme="minorHAnsi" w:hAnsiTheme="minorHAnsi" w:cstheme="minorHAnsi"/>
        </w:rPr>
      </w:pPr>
    </w:p>
    <w:p w:rsidR="007E5C4B" w:rsidRDefault="007E5C4B" w:rsidP="00E61D44">
      <w:pPr>
        <w:pStyle w:val="Default"/>
        <w:spacing w:line="276" w:lineRule="auto"/>
        <w:rPr>
          <w:rFonts w:asciiTheme="minorHAnsi" w:hAnsiTheme="minorHAnsi" w:cstheme="minorHAnsi"/>
        </w:rPr>
      </w:pPr>
      <w:r>
        <w:rPr>
          <w:rFonts w:asciiTheme="minorHAnsi" w:hAnsiTheme="minorHAnsi" w:cstheme="minorHAnsi"/>
        </w:rPr>
        <w:t xml:space="preserve">4.1 The Employee, who works at least 3 hours, is entitled to take a rest period of not less than 10 minutes during the 3 hours. </w:t>
      </w:r>
    </w:p>
    <w:p w:rsidR="00980A18" w:rsidRDefault="00980A18" w:rsidP="00E61D44">
      <w:pPr>
        <w:pStyle w:val="Default"/>
        <w:spacing w:line="276" w:lineRule="auto"/>
        <w:rPr>
          <w:rFonts w:asciiTheme="minorHAnsi" w:hAnsiTheme="minorHAnsi" w:cstheme="minorHAnsi"/>
        </w:rPr>
      </w:pPr>
    </w:p>
    <w:p w:rsidR="007E5C4B" w:rsidRPr="00794E57" w:rsidRDefault="007E5C4B" w:rsidP="00E61D44">
      <w:pPr>
        <w:pStyle w:val="Default"/>
        <w:spacing w:line="276" w:lineRule="auto"/>
        <w:rPr>
          <w:rFonts w:asciiTheme="minorHAnsi" w:hAnsiTheme="minorHAnsi" w:cstheme="minorHAnsi"/>
        </w:rPr>
      </w:pPr>
      <w:r>
        <w:rPr>
          <w:rFonts w:asciiTheme="minorHAnsi" w:hAnsiTheme="minorHAnsi" w:cstheme="minorHAnsi"/>
        </w:rPr>
        <w:t xml:space="preserve">4.2 The Employee is entitled to a rest and meal break of at least 30 minutes after 5 hours of work. </w:t>
      </w:r>
    </w:p>
    <w:p w:rsidR="001F66A1" w:rsidRPr="00794E57" w:rsidRDefault="001F66A1" w:rsidP="00E61D44">
      <w:pPr>
        <w:pStyle w:val="Default"/>
        <w:spacing w:line="276" w:lineRule="auto"/>
        <w:rPr>
          <w:rFonts w:asciiTheme="minorHAnsi" w:hAnsiTheme="minorHAnsi" w:cstheme="minorHAnsi"/>
        </w:rPr>
      </w:pPr>
    </w:p>
    <w:p w:rsidR="001F66A1" w:rsidRPr="00794E57" w:rsidRDefault="007E5C4B" w:rsidP="00E61D44">
      <w:pPr>
        <w:pStyle w:val="Default"/>
        <w:spacing w:line="276" w:lineRule="auto"/>
        <w:rPr>
          <w:rFonts w:asciiTheme="minorHAnsi" w:hAnsiTheme="minorHAnsi" w:cstheme="minorHAnsi"/>
          <w:b/>
          <w:color w:val="auto"/>
        </w:rPr>
      </w:pPr>
      <w:r w:rsidRPr="00DA0810">
        <w:rPr>
          <w:rFonts w:asciiTheme="minorHAnsi" w:hAnsiTheme="minorHAnsi" w:cstheme="minorHAnsi"/>
          <w:b/>
        </w:rPr>
        <w:t>5</w:t>
      </w:r>
      <w:r w:rsidR="001F66A1" w:rsidRPr="00DA0810">
        <w:rPr>
          <w:rFonts w:asciiTheme="minorHAnsi" w:hAnsiTheme="minorHAnsi" w:cstheme="minorHAnsi"/>
          <w:b/>
          <w:color w:val="auto"/>
        </w:rPr>
        <w:t>.0</w:t>
      </w:r>
      <w:r w:rsidR="001F66A1" w:rsidRPr="00794E57">
        <w:rPr>
          <w:rFonts w:asciiTheme="minorHAnsi" w:hAnsiTheme="minorHAnsi" w:cstheme="minorHAnsi"/>
          <w:b/>
          <w:color w:val="auto"/>
        </w:rPr>
        <w:t xml:space="preserve"> Protection of Wages and Deductions </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5</w:t>
      </w:r>
      <w:r w:rsidR="001F66A1" w:rsidRPr="00794E57">
        <w:rPr>
          <w:rFonts w:asciiTheme="minorHAnsi" w:hAnsiTheme="minorHAnsi" w:cstheme="minorHAnsi"/>
          <w:color w:val="auto"/>
        </w:rPr>
        <w:t>.1 As per the Cook Islands Law, the Employer shall deduct PAYE and CINSF contributions directly from the weekly pay to submit to the respective authorities.</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5</w:t>
      </w:r>
      <w:r w:rsidR="001F66A1" w:rsidRPr="00794E57">
        <w:rPr>
          <w:rFonts w:asciiTheme="minorHAnsi" w:hAnsiTheme="minorHAnsi" w:cstheme="minorHAnsi"/>
          <w:color w:val="auto"/>
        </w:rPr>
        <w:t>.2 The Employee</w:t>
      </w:r>
      <w:r w:rsidR="007E5C4B">
        <w:rPr>
          <w:rFonts w:asciiTheme="minorHAnsi" w:hAnsiTheme="minorHAnsi" w:cstheme="minorHAnsi"/>
          <w:color w:val="auto"/>
        </w:rPr>
        <w:t xml:space="preserve"> agrees to a deduction of </w:t>
      </w:r>
      <w:r w:rsidR="007E5C4B" w:rsidRPr="007E5C4B">
        <w:rPr>
          <w:rFonts w:asciiTheme="minorHAnsi" w:hAnsiTheme="minorHAnsi" w:cstheme="minorHAnsi"/>
          <w:b/>
          <w:color w:val="auto"/>
          <w:u w:val="single"/>
        </w:rPr>
        <w:t>NZ$ XXX</w:t>
      </w:r>
      <w:r w:rsidR="001F66A1" w:rsidRPr="007E5C4B">
        <w:rPr>
          <w:rFonts w:asciiTheme="minorHAnsi" w:hAnsiTheme="minorHAnsi" w:cstheme="minorHAnsi"/>
          <w:b/>
          <w:color w:val="auto"/>
          <w:u w:val="single"/>
        </w:rPr>
        <w:t xml:space="preserve"> weekly </w:t>
      </w:r>
      <w:r w:rsidR="001F66A1" w:rsidRPr="00794E57">
        <w:rPr>
          <w:rFonts w:asciiTheme="minorHAnsi" w:hAnsiTheme="minorHAnsi" w:cstheme="minorHAnsi"/>
          <w:color w:val="auto"/>
        </w:rPr>
        <w:t xml:space="preserve">for </w:t>
      </w:r>
      <w:r w:rsidR="007E5C4B" w:rsidRPr="007E5C4B">
        <w:rPr>
          <w:rFonts w:asciiTheme="minorHAnsi" w:hAnsiTheme="minorHAnsi" w:cstheme="minorHAnsi"/>
          <w:b/>
          <w:color w:val="auto"/>
          <w:u w:val="single"/>
        </w:rPr>
        <w:t>XXX reasons</w:t>
      </w:r>
      <w:r w:rsidR="007E5C4B">
        <w:rPr>
          <w:rFonts w:asciiTheme="minorHAnsi" w:hAnsiTheme="minorHAnsi" w:cstheme="minorHAnsi"/>
          <w:b/>
          <w:color w:val="auto"/>
          <w:u w:val="single"/>
        </w:rPr>
        <w:t xml:space="preserve">. </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5</w:t>
      </w:r>
      <w:r w:rsidR="001F66A1" w:rsidRPr="00794E57">
        <w:rPr>
          <w:rFonts w:asciiTheme="minorHAnsi" w:hAnsiTheme="minorHAnsi" w:cstheme="minorHAnsi"/>
          <w:color w:val="auto"/>
        </w:rPr>
        <w:t>.4 Any other deductions can be operated with authorisation from the Employee.</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5</w:t>
      </w:r>
      <w:r w:rsidR="001F66A1" w:rsidRPr="00794E57">
        <w:rPr>
          <w:rFonts w:asciiTheme="minorHAnsi" w:hAnsiTheme="minorHAnsi" w:cstheme="minorHAnsi"/>
          <w:color w:val="auto"/>
        </w:rPr>
        <w:t xml:space="preserve">.5 All deductions are duly recorded on the payslip. </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b/>
          <w:color w:val="auto"/>
        </w:rPr>
      </w:pPr>
      <w:r>
        <w:rPr>
          <w:rFonts w:asciiTheme="minorHAnsi" w:hAnsiTheme="minorHAnsi" w:cstheme="minorHAnsi"/>
          <w:b/>
          <w:color w:val="auto"/>
        </w:rPr>
        <w:t>6</w:t>
      </w:r>
      <w:r w:rsidR="003F2EB7">
        <w:rPr>
          <w:rFonts w:asciiTheme="minorHAnsi" w:hAnsiTheme="minorHAnsi" w:cstheme="minorHAnsi"/>
          <w:b/>
          <w:color w:val="auto"/>
        </w:rPr>
        <w:t>.0 Re</w:t>
      </w:r>
      <w:r w:rsidR="001F66A1" w:rsidRPr="00794E57">
        <w:rPr>
          <w:rFonts w:asciiTheme="minorHAnsi" w:hAnsiTheme="minorHAnsi" w:cstheme="minorHAnsi"/>
          <w:b/>
          <w:color w:val="auto"/>
        </w:rPr>
        <w:t>patriation Process</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6</w:t>
      </w:r>
      <w:r w:rsidR="001F66A1" w:rsidRPr="00794E57">
        <w:rPr>
          <w:rFonts w:asciiTheme="minorHAnsi" w:hAnsiTheme="minorHAnsi" w:cstheme="minorHAnsi"/>
          <w:color w:val="auto"/>
        </w:rPr>
        <w:t xml:space="preserve">.1 The Employer will pay for an airfare ticket for the Employee back to their home country </w:t>
      </w:r>
      <w:r w:rsidR="001F66A1" w:rsidRPr="00794E57">
        <w:rPr>
          <w:rFonts w:asciiTheme="minorHAnsi" w:hAnsiTheme="minorHAnsi" w:cstheme="minorHAnsi"/>
          <w:b/>
          <w:color w:val="auto"/>
          <w:u w:val="single"/>
        </w:rPr>
        <w:t>only</w:t>
      </w:r>
      <w:r w:rsidR="001F66A1" w:rsidRPr="00794E57">
        <w:rPr>
          <w:rFonts w:asciiTheme="minorHAnsi" w:hAnsiTheme="minorHAnsi" w:cstheme="minorHAnsi"/>
          <w:color w:val="auto"/>
        </w:rPr>
        <w:t xml:space="preserve"> upon com</w:t>
      </w:r>
      <w:r w:rsidR="003F2EB7">
        <w:rPr>
          <w:rFonts w:asciiTheme="minorHAnsi" w:hAnsiTheme="minorHAnsi" w:cstheme="minorHAnsi"/>
          <w:color w:val="auto"/>
        </w:rPr>
        <w:t xml:space="preserve">pletion of the </w:t>
      </w:r>
      <w:r w:rsidR="001F66A1" w:rsidRPr="00794E57">
        <w:rPr>
          <w:rFonts w:asciiTheme="minorHAnsi" w:hAnsiTheme="minorHAnsi" w:cstheme="minorHAnsi"/>
          <w:color w:val="auto"/>
        </w:rPr>
        <w:t>contract</w:t>
      </w:r>
      <w:r w:rsidR="003F2EB7">
        <w:rPr>
          <w:rFonts w:asciiTheme="minorHAnsi" w:hAnsiTheme="minorHAnsi" w:cstheme="minorHAnsi"/>
          <w:color w:val="auto"/>
        </w:rPr>
        <w:t xml:space="preserve"> term</w:t>
      </w:r>
      <w:r w:rsidR="001F66A1" w:rsidRPr="00794E57">
        <w:rPr>
          <w:rFonts w:asciiTheme="minorHAnsi" w:hAnsiTheme="minorHAnsi" w:cstheme="minorHAnsi"/>
          <w:color w:val="auto"/>
        </w:rPr>
        <w:t xml:space="preserve">. </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6</w:t>
      </w:r>
      <w:r w:rsidR="001F66A1" w:rsidRPr="00794E57">
        <w:rPr>
          <w:rFonts w:asciiTheme="minorHAnsi" w:hAnsiTheme="minorHAnsi" w:cstheme="minorHAnsi"/>
          <w:color w:val="auto"/>
        </w:rPr>
        <w:t xml:space="preserve">.2 Should the contract end before its full term for any of the reasons outlined in section 11 below, the Employee shall </w:t>
      </w:r>
      <w:r w:rsidR="003F2EB7">
        <w:rPr>
          <w:rFonts w:asciiTheme="minorHAnsi" w:hAnsiTheme="minorHAnsi" w:cstheme="minorHAnsi"/>
          <w:color w:val="auto"/>
        </w:rPr>
        <w:t xml:space="preserve">be </w:t>
      </w:r>
      <w:r w:rsidR="001F66A1" w:rsidRPr="00794E57">
        <w:rPr>
          <w:rFonts w:asciiTheme="minorHAnsi" w:hAnsiTheme="minorHAnsi" w:cstheme="minorHAnsi"/>
          <w:color w:val="auto"/>
        </w:rPr>
        <w:t xml:space="preserve">responsible for paying their own airfare back. </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6</w:t>
      </w:r>
      <w:r w:rsidR="001F66A1" w:rsidRPr="00794E57">
        <w:rPr>
          <w:rFonts w:asciiTheme="minorHAnsi" w:hAnsiTheme="minorHAnsi" w:cstheme="minorHAnsi"/>
          <w:color w:val="auto"/>
        </w:rPr>
        <w:t xml:space="preserve">.3 The Employer will be responsible for notifying the Immigration Office of the cancellation of the work permit as required. </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6</w:t>
      </w:r>
      <w:r w:rsidR="001F66A1" w:rsidRPr="00794E57">
        <w:rPr>
          <w:rFonts w:asciiTheme="minorHAnsi" w:hAnsiTheme="minorHAnsi" w:cstheme="minorHAnsi"/>
          <w:color w:val="auto"/>
        </w:rPr>
        <w:t>.4 The Employer will r</w:t>
      </w:r>
      <w:r w:rsidR="003F2EB7">
        <w:rPr>
          <w:rFonts w:asciiTheme="minorHAnsi" w:hAnsiTheme="minorHAnsi" w:cstheme="minorHAnsi"/>
          <w:color w:val="auto"/>
        </w:rPr>
        <w:t>eturn any unused money deducted for the purpose of re</w:t>
      </w:r>
      <w:r w:rsidR="001F66A1" w:rsidRPr="00794E57">
        <w:rPr>
          <w:rFonts w:asciiTheme="minorHAnsi" w:hAnsiTheme="minorHAnsi" w:cstheme="minorHAnsi"/>
          <w:color w:val="auto"/>
        </w:rPr>
        <w:t>patriation back to the Employee at the e</w:t>
      </w:r>
      <w:r w:rsidR="00221419">
        <w:rPr>
          <w:rFonts w:asciiTheme="minorHAnsi" w:hAnsiTheme="minorHAnsi" w:cstheme="minorHAnsi"/>
          <w:color w:val="auto"/>
        </w:rPr>
        <w:t>nd of the completion of the</w:t>
      </w:r>
      <w:r w:rsidR="001F66A1" w:rsidRPr="00794E57">
        <w:rPr>
          <w:rFonts w:asciiTheme="minorHAnsi" w:hAnsiTheme="minorHAnsi" w:cstheme="minorHAnsi"/>
          <w:color w:val="auto"/>
        </w:rPr>
        <w:t xml:space="preserve"> contract</w:t>
      </w:r>
      <w:r w:rsidR="00221419">
        <w:rPr>
          <w:rFonts w:asciiTheme="minorHAnsi" w:hAnsiTheme="minorHAnsi" w:cstheme="minorHAnsi"/>
          <w:color w:val="auto"/>
        </w:rPr>
        <w:t xml:space="preserve"> term</w:t>
      </w:r>
      <w:r w:rsidR="001F66A1" w:rsidRPr="00794E57">
        <w:rPr>
          <w:rFonts w:asciiTheme="minorHAnsi" w:hAnsiTheme="minorHAnsi" w:cstheme="minorHAnsi"/>
          <w:color w:val="auto"/>
        </w:rPr>
        <w:t xml:space="preserve">.  </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6</w:t>
      </w:r>
      <w:r w:rsidR="001F66A1" w:rsidRPr="00794E57">
        <w:rPr>
          <w:rFonts w:asciiTheme="minorHAnsi" w:hAnsiTheme="minorHAnsi" w:cstheme="minorHAnsi"/>
          <w:color w:val="auto"/>
        </w:rPr>
        <w:t xml:space="preserve">.5 The Employer </w:t>
      </w:r>
      <w:r w:rsidR="007E5C4B">
        <w:rPr>
          <w:rFonts w:asciiTheme="minorHAnsi" w:hAnsiTheme="minorHAnsi" w:cstheme="minorHAnsi"/>
          <w:color w:val="auto"/>
        </w:rPr>
        <w:t xml:space="preserve">reserves the right to offer a release letter for the Employee to continue employment in the Cook Islands with another Employer. </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b/>
          <w:color w:val="auto"/>
        </w:rPr>
      </w:pPr>
      <w:r>
        <w:rPr>
          <w:rFonts w:asciiTheme="minorHAnsi" w:hAnsiTheme="minorHAnsi" w:cstheme="minorHAnsi"/>
          <w:b/>
          <w:color w:val="auto"/>
        </w:rPr>
        <w:t xml:space="preserve">7.0 </w:t>
      </w:r>
      <w:r w:rsidR="001F66A1" w:rsidRPr="00794E57">
        <w:rPr>
          <w:rFonts w:asciiTheme="minorHAnsi" w:hAnsiTheme="minorHAnsi" w:cstheme="minorHAnsi"/>
          <w:b/>
          <w:color w:val="auto"/>
        </w:rPr>
        <w:t>Leave Entitlements</w:t>
      </w:r>
    </w:p>
    <w:p w:rsidR="00980A18" w:rsidRDefault="00980A18" w:rsidP="00E61D44">
      <w:pPr>
        <w:pStyle w:val="Default"/>
        <w:spacing w:line="276" w:lineRule="auto"/>
        <w:rPr>
          <w:rFonts w:asciiTheme="minorHAnsi" w:hAnsiTheme="minorHAnsi" w:cstheme="minorHAnsi"/>
          <w:b/>
          <w:color w:val="auto"/>
        </w:rPr>
      </w:pPr>
    </w:p>
    <w:p w:rsidR="001F66A1" w:rsidRPr="00794E57" w:rsidRDefault="00FE336E" w:rsidP="00E61D44">
      <w:pPr>
        <w:pStyle w:val="Default"/>
        <w:spacing w:line="276" w:lineRule="auto"/>
        <w:rPr>
          <w:rFonts w:asciiTheme="minorHAnsi" w:hAnsiTheme="minorHAnsi" w:cstheme="minorHAnsi"/>
          <w:b/>
        </w:rPr>
      </w:pPr>
      <w:r>
        <w:rPr>
          <w:rFonts w:asciiTheme="minorHAnsi" w:hAnsiTheme="minorHAnsi" w:cstheme="minorHAnsi"/>
          <w:b/>
          <w:color w:val="auto"/>
        </w:rPr>
        <w:t>7</w:t>
      </w:r>
      <w:r w:rsidR="001F66A1" w:rsidRPr="00794E57">
        <w:rPr>
          <w:rFonts w:asciiTheme="minorHAnsi" w:hAnsiTheme="minorHAnsi" w:cstheme="minorHAnsi"/>
          <w:b/>
          <w:color w:val="auto"/>
        </w:rPr>
        <w:t xml:space="preserve">.1 </w:t>
      </w:r>
      <w:r w:rsidR="001F66A1" w:rsidRPr="00794E57">
        <w:rPr>
          <w:rFonts w:asciiTheme="minorHAnsi" w:hAnsiTheme="minorHAnsi" w:cstheme="minorHAnsi"/>
          <w:b/>
        </w:rPr>
        <w:t>Annual Leave</w:t>
      </w:r>
    </w:p>
    <w:p w:rsidR="00980A18" w:rsidRDefault="00980A18" w:rsidP="00E61D44">
      <w:pPr>
        <w:pStyle w:val="Default"/>
        <w:spacing w:line="276" w:lineRule="auto"/>
        <w:rPr>
          <w:rFonts w:asciiTheme="minorHAnsi" w:hAnsiTheme="minorHAnsi" w:cstheme="minorHAnsi"/>
        </w:rPr>
      </w:pPr>
    </w:p>
    <w:p w:rsidR="001F66A1" w:rsidRPr="00794E57" w:rsidRDefault="00FE336E" w:rsidP="00E61D44">
      <w:pPr>
        <w:pStyle w:val="Default"/>
        <w:spacing w:line="276" w:lineRule="auto"/>
        <w:rPr>
          <w:rFonts w:asciiTheme="minorHAnsi" w:hAnsiTheme="minorHAnsi" w:cstheme="minorHAnsi"/>
        </w:rPr>
      </w:pPr>
      <w:r>
        <w:rPr>
          <w:rFonts w:asciiTheme="minorHAnsi" w:hAnsiTheme="minorHAnsi" w:cstheme="minorHAnsi"/>
        </w:rPr>
        <w:t>7</w:t>
      </w:r>
      <w:r w:rsidR="001F66A1" w:rsidRPr="00794E57">
        <w:rPr>
          <w:rFonts w:asciiTheme="minorHAnsi" w:hAnsiTheme="minorHAnsi" w:cstheme="minorHAnsi"/>
        </w:rPr>
        <w:t xml:space="preserve">.1.1 The Employee is entitled to 10 working days paid annual leave accrued for every twelve months of employment. </w:t>
      </w:r>
    </w:p>
    <w:p w:rsidR="00980A18" w:rsidRDefault="00980A18" w:rsidP="00E61D44">
      <w:pPr>
        <w:pStyle w:val="Default"/>
        <w:spacing w:line="276" w:lineRule="auto"/>
        <w:rPr>
          <w:rFonts w:asciiTheme="minorHAnsi" w:hAnsiTheme="minorHAnsi" w:cstheme="minorHAnsi"/>
        </w:rPr>
      </w:pPr>
    </w:p>
    <w:p w:rsidR="001F66A1" w:rsidRPr="00794E57" w:rsidRDefault="00FE336E" w:rsidP="00E61D44">
      <w:pPr>
        <w:pStyle w:val="Default"/>
        <w:spacing w:line="276" w:lineRule="auto"/>
        <w:rPr>
          <w:rFonts w:asciiTheme="minorHAnsi" w:hAnsiTheme="minorHAnsi" w:cstheme="minorHAnsi"/>
        </w:rPr>
      </w:pPr>
      <w:r>
        <w:rPr>
          <w:rFonts w:asciiTheme="minorHAnsi" w:hAnsiTheme="minorHAnsi" w:cstheme="minorHAnsi"/>
        </w:rPr>
        <w:t>7</w:t>
      </w:r>
      <w:r w:rsidR="001F66A1" w:rsidRPr="00794E57">
        <w:rPr>
          <w:rFonts w:asciiTheme="minorHAnsi" w:hAnsiTheme="minorHAnsi" w:cstheme="minorHAnsi"/>
        </w:rPr>
        <w:t xml:space="preserve">.1.2 The Employer can require the Employee to work for 6 </w:t>
      </w:r>
      <w:r w:rsidR="00980A18" w:rsidRPr="00794E57">
        <w:rPr>
          <w:rFonts w:asciiTheme="minorHAnsi" w:hAnsiTheme="minorHAnsi" w:cstheme="minorHAnsi"/>
        </w:rPr>
        <w:t>months’</w:t>
      </w:r>
      <w:r w:rsidR="001F66A1" w:rsidRPr="00794E57">
        <w:rPr>
          <w:rFonts w:asciiTheme="minorHAnsi" w:hAnsiTheme="minorHAnsi" w:cstheme="minorHAnsi"/>
        </w:rPr>
        <w:t xml:space="preserve"> maximum before using the annual leave entitlement for the first time. </w:t>
      </w:r>
    </w:p>
    <w:p w:rsidR="00980A18" w:rsidRDefault="00980A18" w:rsidP="00E61D44">
      <w:pPr>
        <w:pStyle w:val="Default"/>
        <w:spacing w:line="276" w:lineRule="auto"/>
        <w:rPr>
          <w:rFonts w:asciiTheme="minorHAnsi" w:hAnsiTheme="minorHAnsi" w:cstheme="minorHAnsi"/>
        </w:rPr>
      </w:pPr>
    </w:p>
    <w:p w:rsidR="001F66A1" w:rsidRPr="00794E57" w:rsidRDefault="00FE336E" w:rsidP="00E61D44">
      <w:pPr>
        <w:pStyle w:val="Default"/>
        <w:spacing w:line="276" w:lineRule="auto"/>
        <w:rPr>
          <w:rFonts w:asciiTheme="minorHAnsi" w:hAnsiTheme="minorHAnsi" w:cstheme="minorHAnsi"/>
        </w:rPr>
      </w:pPr>
      <w:r>
        <w:rPr>
          <w:rFonts w:asciiTheme="minorHAnsi" w:hAnsiTheme="minorHAnsi" w:cstheme="minorHAnsi"/>
        </w:rPr>
        <w:t>7</w:t>
      </w:r>
      <w:r w:rsidR="001F66A1" w:rsidRPr="00794E57">
        <w:rPr>
          <w:rFonts w:asciiTheme="minorHAnsi" w:hAnsiTheme="minorHAnsi" w:cstheme="minorHAnsi"/>
        </w:rPr>
        <w:t>.1.3 Annual leave will be taken at the mutual convenience of both parties.</w:t>
      </w:r>
    </w:p>
    <w:p w:rsidR="001F66A1" w:rsidRPr="00794E57" w:rsidRDefault="001F66A1" w:rsidP="00E61D44">
      <w:pPr>
        <w:pStyle w:val="Default"/>
        <w:spacing w:line="276" w:lineRule="auto"/>
        <w:rPr>
          <w:rFonts w:asciiTheme="minorHAnsi" w:hAnsiTheme="minorHAnsi" w:cstheme="minorHAnsi"/>
        </w:rPr>
      </w:pPr>
    </w:p>
    <w:p w:rsidR="001F66A1" w:rsidRPr="00794E57" w:rsidRDefault="00FE336E" w:rsidP="00E61D44">
      <w:pPr>
        <w:pStyle w:val="Default"/>
        <w:spacing w:line="276" w:lineRule="auto"/>
        <w:rPr>
          <w:rFonts w:asciiTheme="minorHAnsi" w:hAnsiTheme="minorHAnsi" w:cstheme="minorHAnsi"/>
          <w:b/>
        </w:rPr>
      </w:pPr>
      <w:r>
        <w:rPr>
          <w:rFonts w:asciiTheme="minorHAnsi" w:hAnsiTheme="minorHAnsi" w:cstheme="minorHAnsi"/>
          <w:b/>
        </w:rPr>
        <w:t xml:space="preserve">7.2 </w:t>
      </w:r>
      <w:r w:rsidR="001F66A1" w:rsidRPr="00794E57">
        <w:rPr>
          <w:rFonts w:asciiTheme="minorHAnsi" w:hAnsiTheme="minorHAnsi" w:cstheme="minorHAnsi"/>
          <w:b/>
        </w:rPr>
        <w:t>Public Holidays</w:t>
      </w:r>
    </w:p>
    <w:p w:rsidR="00980A18" w:rsidRDefault="00980A18" w:rsidP="00E61D44">
      <w:pPr>
        <w:pStyle w:val="Default"/>
        <w:spacing w:line="276" w:lineRule="auto"/>
        <w:rPr>
          <w:rFonts w:asciiTheme="minorHAnsi" w:hAnsiTheme="minorHAnsi" w:cstheme="minorHAnsi"/>
        </w:rPr>
      </w:pPr>
    </w:p>
    <w:p w:rsidR="001F66A1" w:rsidRPr="00794E57" w:rsidRDefault="00FE336E" w:rsidP="00E61D44">
      <w:pPr>
        <w:pStyle w:val="Default"/>
        <w:spacing w:line="276" w:lineRule="auto"/>
        <w:rPr>
          <w:rFonts w:asciiTheme="minorHAnsi" w:hAnsiTheme="minorHAnsi" w:cstheme="minorHAnsi"/>
        </w:rPr>
      </w:pPr>
      <w:r>
        <w:rPr>
          <w:rFonts w:asciiTheme="minorHAnsi" w:hAnsiTheme="minorHAnsi" w:cstheme="minorHAnsi"/>
        </w:rPr>
        <w:t>7</w:t>
      </w:r>
      <w:r w:rsidR="001F66A1" w:rsidRPr="00794E57">
        <w:rPr>
          <w:rFonts w:asciiTheme="minorHAnsi" w:hAnsiTheme="minorHAnsi" w:cstheme="minorHAnsi"/>
        </w:rPr>
        <w:t xml:space="preserve">.2.1 The Employee is entitled to public holidays pay at your ordinary rate as a matter of law pursuant to the Public Holidays Act 1999: </w:t>
      </w:r>
    </w:p>
    <w:p w:rsidR="007F754C" w:rsidRDefault="007F754C" w:rsidP="00E61D44">
      <w:pPr>
        <w:pStyle w:val="Default"/>
        <w:spacing w:line="276" w:lineRule="auto"/>
        <w:rPr>
          <w:rFonts w:asciiTheme="minorHAnsi" w:hAnsiTheme="minorHAnsi" w:cstheme="minorHAnsi"/>
          <w:color w:val="auto"/>
        </w:rPr>
      </w:pPr>
    </w:p>
    <w:p w:rsidR="00DA0810" w:rsidRDefault="00DA0810" w:rsidP="00E61D44">
      <w:pPr>
        <w:pStyle w:val="Default"/>
        <w:spacing w:line="276" w:lineRule="auto"/>
        <w:rPr>
          <w:rFonts w:asciiTheme="minorHAnsi" w:hAnsiTheme="minorHAnsi" w:cstheme="minorHAnsi"/>
          <w:color w:val="auto"/>
        </w:rPr>
      </w:pPr>
    </w:p>
    <w:p w:rsidR="00DA0810" w:rsidRDefault="00DA0810" w:rsidP="00E61D44">
      <w:pPr>
        <w:pStyle w:val="Default"/>
        <w:spacing w:line="276" w:lineRule="auto"/>
        <w:rPr>
          <w:rFonts w:asciiTheme="minorHAnsi" w:hAnsiTheme="minorHAnsi" w:cstheme="minorHAnsi"/>
          <w:color w:val="auto"/>
        </w:rPr>
      </w:pPr>
    </w:p>
    <w:p w:rsidR="00DA0810" w:rsidRDefault="00DA0810" w:rsidP="00E61D44">
      <w:pPr>
        <w:pStyle w:val="Default"/>
        <w:spacing w:line="276" w:lineRule="auto"/>
        <w:rPr>
          <w:rFonts w:asciiTheme="minorHAnsi" w:hAnsiTheme="minorHAnsi" w:cstheme="minorHAnsi"/>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F754C" w:rsidTr="007F754C">
        <w:trPr>
          <w:trHeight w:val="1312"/>
        </w:trPr>
        <w:tc>
          <w:tcPr>
            <w:tcW w:w="4508" w:type="dxa"/>
          </w:tcPr>
          <w:p w:rsidR="007F754C" w:rsidRPr="00F9222D"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t xml:space="preserve">New Years Day 1st January </w:t>
            </w:r>
          </w:p>
          <w:p w:rsidR="007F754C" w:rsidRPr="00F9222D"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t xml:space="preserve">Day After New Year 2nd of January </w:t>
            </w:r>
          </w:p>
          <w:p w:rsidR="007F754C" w:rsidRPr="00F9222D"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t xml:space="preserve">Good Friday </w:t>
            </w:r>
          </w:p>
          <w:p w:rsidR="007F754C"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t xml:space="preserve">Easter Monday </w:t>
            </w:r>
          </w:p>
          <w:p w:rsidR="00B273CB" w:rsidRPr="00B273CB" w:rsidRDefault="00B273CB" w:rsidP="00B273CB">
            <w:pPr>
              <w:pStyle w:val="Default"/>
              <w:numPr>
                <w:ilvl w:val="0"/>
                <w:numId w:val="28"/>
              </w:numPr>
              <w:spacing w:line="276" w:lineRule="auto"/>
              <w:rPr>
                <w:rFonts w:asciiTheme="minorHAnsi" w:hAnsiTheme="minorHAnsi" w:cstheme="minorHAnsi"/>
                <w:color w:val="auto"/>
              </w:rPr>
            </w:pPr>
            <w:r>
              <w:rPr>
                <w:rFonts w:asciiTheme="minorHAnsi" w:hAnsiTheme="minorHAnsi" w:cstheme="minorHAnsi"/>
                <w:color w:val="auto"/>
              </w:rPr>
              <w:t>ANZAC Day 25th of April (During Weekdays only)</w:t>
            </w:r>
          </w:p>
          <w:p w:rsidR="007F754C" w:rsidRPr="00F9222D" w:rsidRDefault="007F754C" w:rsidP="00E61D44">
            <w:pPr>
              <w:pStyle w:val="Default"/>
              <w:spacing w:line="276" w:lineRule="auto"/>
              <w:rPr>
                <w:rFonts w:asciiTheme="minorHAnsi" w:hAnsiTheme="minorHAnsi" w:cstheme="minorHAnsi"/>
                <w:color w:val="auto"/>
              </w:rPr>
            </w:pPr>
          </w:p>
        </w:tc>
        <w:tc>
          <w:tcPr>
            <w:tcW w:w="4508" w:type="dxa"/>
          </w:tcPr>
          <w:p w:rsidR="00635696" w:rsidRDefault="00635696" w:rsidP="00E61D44">
            <w:pPr>
              <w:pStyle w:val="Default"/>
              <w:numPr>
                <w:ilvl w:val="0"/>
                <w:numId w:val="28"/>
              </w:numPr>
              <w:spacing w:line="276" w:lineRule="auto"/>
              <w:rPr>
                <w:rFonts w:asciiTheme="minorHAnsi" w:hAnsiTheme="minorHAnsi" w:cstheme="minorHAnsi"/>
                <w:color w:val="auto"/>
              </w:rPr>
            </w:pPr>
            <w:r>
              <w:rPr>
                <w:rFonts w:asciiTheme="minorHAnsi" w:hAnsiTheme="minorHAnsi" w:cstheme="minorHAnsi"/>
                <w:color w:val="auto"/>
              </w:rPr>
              <w:t>Ui Ariki Day every first Friday of July</w:t>
            </w:r>
          </w:p>
          <w:p w:rsidR="007F754C" w:rsidRPr="00F9222D"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t xml:space="preserve">National Gospel Day 26th of October </w:t>
            </w:r>
          </w:p>
          <w:p w:rsidR="007F754C" w:rsidRPr="00F9222D"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t xml:space="preserve">Christmas Day 25th of December </w:t>
            </w:r>
          </w:p>
          <w:p w:rsidR="007F754C" w:rsidRPr="00F9222D"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t xml:space="preserve">Boxing Day 26th of December </w:t>
            </w:r>
          </w:p>
          <w:p w:rsidR="007F754C" w:rsidRPr="00F9222D" w:rsidRDefault="007F754C" w:rsidP="00E61D44">
            <w:pPr>
              <w:pStyle w:val="Default"/>
              <w:spacing w:line="276" w:lineRule="auto"/>
              <w:rPr>
                <w:rFonts w:asciiTheme="minorHAnsi" w:hAnsiTheme="minorHAnsi" w:cstheme="minorHAnsi"/>
                <w:color w:val="auto"/>
              </w:rPr>
            </w:pPr>
          </w:p>
        </w:tc>
      </w:tr>
    </w:tbl>
    <w:p w:rsidR="001F66A1" w:rsidRPr="00794E57" w:rsidRDefault="008E1D8E" w:rsidP="00E61D44">
      <w:pPr>
        <w:pStyle w:val="Default"/>
        <w:spacing w:line="276" w:lineRule="auto"/>
        <w:rPr>
          <w:rFonts w:asciiTheme="minorHAnsi" w:hAnsiTheme="minorHAnsi" w:cstheme="minorHAnsi"/>
        </w:rPr>
      </w:pPr>
      <w:r>
        <w:rPr>
          <w:rFonts w:asciiTheme="minorHAnsi" w:hAnsiTheme="minorHAnsi" w:cstheme="minorHAnsi"/>
        </w:rPr>
        <w:t>7</w:t>
      </w:r>
      <w:r w:rsidRPr="00794E57">
        <w:rPr>
          <w:rFonts w:asciiTheme="minorHAnsi" w:hAnsiTheme="minorHAnsi" w:cstheme="minorHAnsi"/>
        </w:rPr>
        <w:t>.2.2 Should</w:t>
      </w:r>
      <w:r w:rsidR="001F66A1" w:rsidRPr="00794E57">
        <w:rPr>
          <w:rFonts w:asciiTheme="minorHAnsi" w:hAnsiTheme="minorHAnsi" w:cstheme="minorHAnsi"/>
        </w:rPr>
        <w:t xml:space="preserve"> the Employee be required to work on a public holiday, and by agreement with the Company, the Employee shall be awarded </w:t>
      </w:r>
      <w:r w:rsidR="001F66A1" w:rsidRPr="00794E57">
        <w:rPr>
          <w:rFonts w:asciiTheme="minorHAnsi" w:hAnsiTheme="minorHAnsi" w:cstheme="minorHAnsi"/>
          <w:b/>
        </w:rPr>
        <w:t xml:space="preserve">one </w:t>
      </w:r>
      <w:r w:rsidR="001F66A1" w:rsidRPr="00794E57">
        <w:rPr>
          <w:rFonts w:asciiTheme="minorHAnsi" w:hAnsiTheme="minorHAnsi" w:cstheme="minorHAnsi"/>
        </w:rPr>
        <w:t xml:space="preserve">of the following as compensation: </w:t>
      </w:r>
    </w:p>
    <w:p w:rsidR="007F754C" w:rsidRDefault="007F754C" w:rsidP="00635696">
      <w:pPr>
        <w:pStyle w:val="Default"/>
        <w:spacing w:line="276" w:lineRule="auto"/>
        <w:rPr>
          <w:rFonts w:asciiTheme="minorHAnsi" w:hAnsiTheme="minorHAnsi" w:cstheme="minorHAnsi"/>
        </w:rPr>
      </w:pPr>
    </w:p>
    <w:p w:rsidR="00635696" w:rsidRDefault="00635696" w:rsidP="00635696">
      <w:pPr>
        <w:pStyle w:val="Default"/>
        <w:spacing w:line="276" w:lineRule="auto"/>
        <w:rPr>
          <w:rFonts w:asciiTheme="minorHAnsi" w:hAnsiTheme="minorHAnsi" w:cstheme="minorHAnsi"/>
        </w:rPr>
        <w:sectPr w:rsidR="00635696" w:rsidSect="00E61D44">
          <w:headerReference w:type="default" r:id="rId13"/>
          <w:footerReference w:type="even" r:id="rId14"/>
          <w:footerReference w:type="default" r:id="rId15"/>
          <w:headerReference w:type="first" r:id="rId16"/>
          <w:pgSz w:w="12240" w:h="15840"/>
          <w:pgMar w:top="1368" w:right="1440" w:bottom="1368" w:left="1440" w:header="720" w:footer="720" w:gutter="0"/>
          <w:cols w:space="720"/>
          <w:titlePg/>
          <w:docGrid w:linePitch="360"/>
        </w:sectPr>
      </w:pPr>
    </w:p>
    <w:p w:rsidR="001F66A1" w:rsidRPr="00794E57" w:rsidRDefault="001F66A1" w:rsidP="00E61D44">
      <w:pPr>
        <w:pStyle w:val="Default"/>
        <w:numPr>
          <w:ilvl w:val="0"/>
          <w:numId w:val="19"/>
        </w:numPr>
        <w:spacing w:line="276" w:lineRule="auto"/>
        <w:rPr>
          <w:rFonts w:asciiTheme="minorHAnsi" w:hAnsiTheme="minorHAnsi" w:cstheme="minorHAnsi"/>
        </w:rPr>
      </w:pPr>
      <w:r w:rsidRPr="00794E57">
        <w:rPr>
          <w:rFonts w:asciiTheme="minorHAnsi" w:hAnsiTheme="minorHAnsi" w:cstheme="minorHAnsi"/>
        </w:rPr>
        <w:t>Time off in lieu.</w:t>
      </w:r>
    </w:p>
    <w:p w:rsidR="001F66A1" w:rsidRPr="00794E57" w:rsidRDefault="001F66A1" w:rsidP="00E61D44">
      <w:pPr>
        <w:pStyle w:val="Default"/>
        <w:numPr>
          <w:ilvl w:val="0"/>
          <w:numId w:val="19"/>
        </w:numPr>
        <w:spacing w:line="276" w:lineRule="auto"/>
        <w:rPr>
          <w:rFonts w:asciiTheme="minorHAnsi" w:hAnsiTheme="minorHAnsi" w:cstheme="minorHAnsi"/>
        </w:rPr>
      </w:pPr>
      <w:r w:rsidRPr="00794E57">
        <w:rPr>
          <w:rFonts w:asciiTheme="minorHAnsi" w:hAnsiTheme="minorHAnsi" w:cstheme="minorHAnsi"/>
        </w:rPr>
        <w:t>1 extra day annual leave</w:t>
      </w:r>
    </w:p>
    <w:p w:rsidR="001F66A1" w:rsidRPr="00794E57" w:rsidRDefault="001F66A1" w:rsidP="00E61D44">
      <w:pPr>
        <w:pStyle w:val="Default"/>
        <w:numPr>
          <w:ilvl w:val="0"/>
          <w:numId w:val="19"/>
        </w:numPr>
        <w:spacing w:line="276" w:lineRule="auto"/>
        <w:rPr>
          <w:rFonts w:asciiTheme="minorHAnsi" w:hAnsiTheme="minorHAnsi" w:cstheme="minorHAnsi"/>
        </w:rPr>
      </w:pPr>
      <w:r w:rsidRPr="00794E57">
        <w:rPr>
          <w:rFonts w:asciiTheme="minorHAnsi" w:hAnsiTheme="minorHAnsi" w:cstheme="minorHAnsi"/>
        </w:rPr>
        <w:t>Double the ordinary rate of pay</w:t>
      </w:r>
    </w:p>
    <w:p w:rsidR="007F754C" w:rsidRDefault="007F754C" w:rsidP="00E61D44">
      <w:pPr>
        <w:pStyle w:val="Default"/>
        <w:spacing w:line="276" w:lineRule="auto"/>
        <w:rPr>
          <w:rFonts w:asciiTheme="minorHAnsi" w:hAnsiTheme="minorHAnsi" w:cstheme="minorHAnsi"/>
        </w:rPr>
        <w:sectPr w:rsidR="007F754C" w:rsidSect="007F754C">
          <w:type w:val="continuous"/>
          <w:pgSz w:w="12240" w:h="15840"/>
          <w:pgMar w:top="1368" w:right="1440" w:bottom="1368" w:left="1440" w:header="720" w:footer="720" w:gutter="0"/>
          <w:cols w:num="2" w:space="720"/>
          <w:docGrid w:linePitch="360"/>
        </w:sectPr>
      </w:pPr>
    </w:p>
    <w:p w:rsidR="00DA0810" w:rsidRDefault="00DA0810" w:rsidP="00E61D44">
      <w:pPr>
        <w:pStyle w:val="Default"/>
        <w:spacing w:line="276" w:lineRule="auto"/>
        <w:rPr>
          <w:rFonts w:asciiTheme="minorHAnsi" w:hAnsiTheme="minorHAnsi" w:cstheme="minorHAnsi"/>
          <w:b/>
        </w:rPr>
      </w:pPr>
    </w:p>
    <w:p w:rsidR="001F66A1" w:rsidRPr="00794E57" w:rsidRDefault="00FE336E" w:rsidP="00E61D44">
      <w:pPr>
        <w:pStyle w:val="Default"/>
        <w:spacing w:line="276" w:lineRule="auto"/>
        <w:rPr>
          <w:rFonts w:asciiTheme="minorHAnsi" w:hAnsiTheme="minorHAnsi" w:cstheme="minorHAnsi"/>
          <w:b/>
        </w:rPr>
      </w:pPr>
      <w:r>
        <w:rPr>
          <w:rFonts w:asciiTheme="minorHAnsi" w:hAnsiTheme="minorHAnsi" w:cstheme="minorHAnsi"/>
          <w:b/>
        </w:rPr>
        <w:t xml:space="preserve">7.3 </w:t>
      </w:r>
      <w:r w:rsidR="001F66A1" w:rsidRPr="00794E57">
        <w:rPr>
          <w:rFonts w:asciiTheme="minorHAnsi" w:hAnsiTheme="minorHAnsi" w:cstheme="minorHAnsi"/>
          <w:b/>
        </w:rPr>
        <w:t>Sick Leave</w:t>
      </w:r>
    </w:p>
    <w:p w:rsidR="00980A18" w:rsidRDefault="00980A18" w:rsidP="00E61D44">
      <w:pPr>
        <w:pStyle w:val="Default"/>
        <w:spacing w:line="276" w:lineRule="auto"/>
        <w:rPr>
          <w:rFonts w:asciiTheme="minorHAnsi" w:hAnsiTheme="minorHAnsi" w:cstheme="minorHAnsi"/>
        </w:rPr>
      </w:pPr>
    </w:p>
    <w:p w:rsidR="00FE336E" w:rsidRDefault="00FE336E" w:rsidP="00E61D44">
      <w:pPr>
        <w:pStyle w:val="Default"/>
        <w:spacing w:line="276" w:lineRule="auto"/>
        <w:rPr>
          <w:rFonts w:asciiTheme="minorHAnsi" w:hAnsiTheme="minorHAnsi" w:cstheme="minorHAnsi"/>
        </w:rPr>
      </w:pPr>
      <w:r>
        <w:rPr>
          <w:rFonts w:asciiTheme="minorHAnsi" w:hAnsiTheme="minorHAnsi" w:cstheme="minorHAnsi"/>
        </w:rPr>
        <w:t xml:space="preserve">7.3.1 </w:t>
      </w:r>
      <w:r w:rsidR="001F66A1" w:rsidRPr="00794E57">
        <w:rPr>
          <w:rFonts w:asciiTheme="minorHAnsi" w:hAnsiTheme="minorHAnsi" w:cstheme="minorHAnsi"/>
        </w:rPr>
        <w:t xml:space="preserve">The Employee is entitled to 5 days paid sick leave accrued for every twelve months of employment. </w:t>
      </w:r>
    </w:p>
    <w:p w:rsidR="00980A18" w:rsidRDefault="00980A18" w:rsidP="00E61D44">
      <w:pPr>
        <w:pStyle w:val="Default"/>
        <w:spacing w:line="276" w:lineRule="auto"/>
        <w:rPr>
          <w:rFonts w:asciiTheme="minorHAnsi" w:hAnsiTheme="minorHAnsi" w:cstheme="minorHAnsi"/>
        </w:rPr>
      </w:pPr>
    </w:p>
    <w:p w:rsidR="001F66A1" w:rsidRPr="00794E57" w:rsidRDefault="00FE336E" w:rsidP="00E61D44">
      <w:pPr>
        <w:pStyle w:val="Default"/>
        <w:spacing w:line="276" w:lineRule="auto"/>
        <w:rPr>
          <w:rFonts w:asciiTheme="minorHAnsi" w:hAnsiTheme="minorHAnsi" w:cstheme="minorHAnsi"/>
        </w:rPr>
      </w:pPr>
      <w:r>
        <w:rPr>
          <w:rFonts w:asciiTheme="minorHAnsi" w:hAnsiTheme="minorHAnsi" w:cstheme="minorHAnsi"/>
        </w:rPr>
        <w:t xml:space="preserve">7.3.2 </w:t>
      </w:r>
      <w:r w:rsidR="001F66A1" w:rsidRPr="00794E57">
        <w:rPr>
          <w:rFonts w:asciiTheme="minorHAnsi" w:hAnsiTheme="minorHAnsi" w:cstheme="minorHAnsi"/>
        </w:rPr>
        <w:t xml:space="preserve">The Employer can require the Employee to work for 6 </w:t>
      </w:r>
      <w:r w:rsidR="00F9222D" w:rsidRPr="00794E57">
        <w:rPr>
          <w:rFonts w:asciiTheme="minorHAnsi" w:hAnsiTheme="minorHAnsi" w:cstheme="minorHAnsi"/>
        </w:rPr>
        <w:t>months’</w:t>
      </w:r>
      <w:r w:rsidR="001F66A1" w:rsidRPr="00794E57">
        <w:rPr>
          <w:rFonts w:asciiTheme="minorHAnsi" w:hAnsiTheme="minorHAnsi" w:cstheme="minorHAnsi"/>
        </w:rPr>
        <w:t xml:space="preserve"> maximum before using the sick leave entitlement for the first time.</w:t>
      </w:r>
    </w:p>
    <w:p w:rsidR="00980A18" w:rsidRDefault="00980A18" w:rsidP="00E61D44">
      <w:pPr>
        <w:pStyle w:val="Default"/>
        <w:spacing w:line="276" w:lineRule="auto"/>
        <w:rPr>
          <w:rFonts w:asciiTheme="minorHAnsi" w:hAnsiTheme="minorHAnsi" w:cstheme="minorHAnsi"/>
        </w:rPr>
      </w:pPr>
    </w:p>
    <w:p w:rsidR="001F66A1" w:rsidRDefault="00FE336E" w:rsidP="00E61D44">
      <w:pPr>
        <w:pStyle w:val="Default"/>
        <w:spacing w:line="276" w:lineRule="auto"/>
        <w:rPr>
          <w:rFonts w:asciiTheme="minorHAnsi" w:hAnsiTheme="minorHAnsi" w:cstheme="minorHAnsi"/>
        </w:rPr>
      </w:pPr>
      <w:r>
        <w:rPr>
          <w:rFonts w:asciiTheme="minorHAnsi" w:hAnsiTheme="minorHAnsi" w:cstheme="minorHAnsi"/>
        </w:rPr>
        <w:t xml:space="preserve">7.3.3 </w:t>
      </w:r>
      <w:r w:rsidR="001F66A1" w:rsidRPr="00794E57">
        <w:rPr>
          <w:rFonts w:asciiTheme="minorHAnsi" w:hAnsiTheme="minorHAnsi" w:cstheme="minorHAnsi"/>
        </w:rPr>
        <w:t xml:space="preserve">The Employer may require the Employee to provide a medical certificate after 2 days of consecutive sick leave. </w:t>
      </w:r>
    </w:p>
    <w:p w:rsidR="00FE336E" w:rsidRDefault="00FE336E" w:rsidP="00E61D44">
      <w:pPr>
        <w:pStyle w:val="Default"/>
        <w:spacing w:line="276" w:lineRule="auto"/>
        <w:rPr>
          <w:rFonts w:asciiTheme="minorHAnsi" w:hAnsiTheme="minorHAnsi" w:cstheme="minorHAnsi"/>
        </w:rPr>
      </w:pPr>
    </w:p>
    <w:p w:rsidR="00FE336E" w:rsidRPr="00FE336E" w:rsidRDefault="00FE336E" w:rsidP="00E61D44">
      <w:pPr>
        <w:pStyle w:val="Default"/>
        <w:spacing w:line="276" w:lineRule="auto"/>
        <w:rPr>
          <w:rFonts w:asciiTheme="minorHAnsi" w:hAnsiTheme="minorHAnsi" w:cstheme="minorHAnsi"/>
          <w:b/>
        </w:rPr>
      </w:pPr>
      <w:r w:rsidRPr="00FE336E">
        <w:rPr>
          <w:rFonts w:asciiTheme="minorHAnsi" w:hAnsiTheme="minorHAnsi" w:cstheme="minorHAnsi"/>
          <w:b/>
        </w:rPr>
        <w:t xml:space="preserve">7.4 Maternity and Paternity Leave </w:t>
      </w:r>
    </w:p>
    <w:p w:rsidR="00980A18" w:rsidRDefault="00980A18" w:rsidP="00E61D44">
      <w:pPr>
        <w:pStyle w:val="Default"/>
        <w:spacing w:line="276" w:lineRule="auto"/>
        <w:rPr>
          <w:rFonts w:asciiTheme="minorHAnsi" w:hAnsiTheme="minorHAnsi" w:cstheme="minorHAnsi"/>
        </w:rPr>
      </w:pPr>
    </w:p>
    <w:p w:rsidR="00FE336E" w:rsidRDefault="00FE336E" w:rsidP="00E61D44">
      <w:pPr>
        <w:pStyle w:val="Default"/>
        <w:spacing w:line="276" w:lineRule="auto"/>
        <w:rPr>
          <w:rFonts w:asciiTheme="minorHAnsi" w:hAnsiTheme="minorHAnsi" w:cstheme="minorHAnsi"/>
        </w:rPr>
      </w:pPr>
      <w:r>
        <w:rPr>
          <w:rFonts w:asciiTheme="minorHAnsi" w:hAnsiTheme="minorHAnsi" w:cstheme="minorHAnsi"/>
        </w:rPr>
        <w:t xml:space="preserve">7.4.1 The Employee, who is pregnant, is entitled to 6 </w:t>
      </w:r>
      <w:r w:rsidR="00DA0810">
        <w:rPr>
          <w:rFonts w:asciiTheme="minorHAnsi" w:hAnsiTheme="minorHAnsi" w:cstheme="minorHAnsi"/>
        </w:rPr>
        <w:t>weeks’</w:t>
      </w:r>
      <w:r>
        <w:rPr>
          <w:rFonts w:asciiTheme="minorHAnsi" w:hAnsiTheme="minorHAnsi" w:cstheme="minorHAnsi"/>
        </w:rPr>
        <w:t xml:space="preserve"> maternity leave, which can commence no earlier than 2 weeks before the expected delivery date and no later than the date of birth. </w:t>
      </w:r>
    </w:p>
    <w:p w:rsidR="00980A18" w:rsidRDefault="00980A18" w:rsidP="00E61D44">
      <w:pPr>
        <w:pStyle w:val="Default"/>
        <w:spacing w:line="276" w:lineRule="auto"/>
        <w:rPr>
          <w:rFonts w:asciiTheme="minorHAnsi" w:hAnsiTheme="minorHAnsi" w:cstheme="minorHAnsi"/>
        </w:rPr>
      </w:pPr>
    </w:p>
    <w:p w:rsidR="00FE336E" w:rsidRDefault="00FE336E" w:rsidP="00E61D44">
      <w:pPr>
        <w:pStyle w:val="Default"/>
        <w:spacing w:line="276" w:lineRule="auto"/>
        <w:rPr>
          <w:rFonts w:asciiTheme="minorHAnsi" w:hAnsiTheme="minorHAnsi" w:cstheme="minorHAnsi"/>
        </w:rPr>
      </w:pPr>
      <w:r>
        <w:rPr>
          <w:rFonts w:asciiTheme="minorHAnsi" w:hAnsiTheme="minorHAnsi" w:cstheme="minorHAnsi"/>
        </w:rPr>
        <w:t xml:space="preserve">7.4.2 The Employee, who is pregnant, is entitled to a maternity leave pay of 6 weeks at her original rate of pay. If the Employee is a Cook Islander, her Employer can apply for the Government Funded Maternity Leave Fund for assistance. </w:t>
      </w:r>
    </w:p>
    <w:p w:rsidR="00980A18" w:rsidRDefault="00980A18" w:rsidP="00E61D44">
      <w:pPr>
        <w:pStyle w:val="Default"/>
        <w:spacing w:line="276" w:lineRule="auto"/>
        <w:rPr>
          <w:rFonts w:asciiTheme="minorHAnsi" w:hAnsiTheme="minorHAnsi" w:cstheme="minorHAnsi"/>
        </w:rPr>
      </w:pPr>
    </w:p>
    <w:p w:rsidR="00FE336E" w:rsidRDefault="00FE336E" w:rsidP="00E61D44">
      <w:pPr>
        <w:pStyle w:val="Default"/>
        <w:spacing w:line="276" w:lineRule="auto"/>
        <w:rPr>
          <w:rFonts w:asciiTheme="minorHAnsi" w:hAnsiTheme="minorHAnsi" w:cstheme="minorHAnsi"/>
        </w:rPr>
      </w:pPr>
      <w:r>
        <w:rPr>
          <w:rFonts w:asciiTheme="minorHAnsi" w:hAnsiTheme="minorHAnsi" w:cstheme="minorHAnsi"/>
        </w:rPr>
        <w:t xml:space="preserve">7.4.3 The Employee is entitled to return to the position usually held prior to her leaving for maternity leave or a position with conditions equavalent to her original position. </w:t>
      </w:r>
    </w:p>
    <w:p w:rsidR="00F9222D" w:rsidRDefault="00F9222D" w:rsidP="00E61D44">
      <w:pPr>
        <w:pStyle w:val="Default"/>
        <w:spacing w:line="276" w:lineRule="auto"/>
        <w:rPr>
          <w:rFonts w:asciiTheme="minorHAnsi" w:hAnsiTheme="minorHAnsi" w:cstheme="minorHAnsi"/>
        </w:rPr>
      </w:pPr>
    </w:p>
    <w:p w:rsidR="00FE336E" w:rsidRPr="00794E57" w:rsidRDefault="00FE336E" w:rsidP="00E61D44">
      <w:pPr>
        <w:pStyle w:val="Default"/>
        <w:spacing w:line="276" w:lineRule="auto"/>
        <w:rPr>
          <w:rFonts w:asciiTheme="minorHAnsi" w:hAnsiTheme="minorHAnsi" w:cstheme="minorHAnsi"/>
        </w:rPr>
      </w:pPr>
      <w:r>
        <w:rPr>
          <w:rFonts w:asciiTheme="minorHAnsi" w:hAnsiTheme="minorHAnsi" w:cstheme="minorHAnsi"/>
        </w:rPr>
        <w:t xml:space="preserve">7.4.4 The Employee, whose partner or spouse has given birth, is entitled to 2 working days paid leave, paid at the original rate of pay and 3 working days of unpaid leave, in the 6 weeks following the birth. </w:t>
      </w:r>
    </w:p>
    <w:p w:rsidR="00980A18" w:rsidRDefault="00980A18" w:rsidP="00E61D44">
      <w:pPr>
        <w:pStyle w:val="Default"/>
        <w:spacing w:line="276" w:lineRule="auto"/>
        <w:rPr>
          <w:rFonts w:asciiTheme="minorHAnsi" w:hAnsiTheme="minorHAnsi" w:cstheme="minorHAnsi"/>
          <w:b/>
          <w:color w:val="auto"/>
        </w:rPr>
      </w:pPr>
    </w:p>
    <w:p w:rsidR="001F66A1" w:rsidRPr="00794E57" w:rsidRDefault="00FE336E" w:rsidP="00E61D44">
      <w:pPr>
        <w:pStyle w:val="Default"/>
        <w:spacing w:line="276" w:lineRule="auto"/>
        <w:rPr>
          <w:rFonts w:asciiTheme="minorHAnsi" w:hAnsiTheme="minorHAnsi" w:cstheme="minorHAnsi"/>
          <w:b/>
          <w:color w:val="auto"/>
        </w:rPr>
      </w:pPr>
      <w:r>
        <w:rPr>
          <w:rFonts w:asciiTheme="minorHAnsi" w:hAnsiTheme="minorHAnsi" w:cstheme="minorHAnsi"/>
          <w:b/>
          <w:color w:val="auto"/>
        </w:rPr>
        <w:t xml:space="preserve">8.0 </w:t>
      </w:r>
      <w:r w:rsidR="001F66A1" w:rsidRPr="00794E57">
        <w:rPr>
          <w:rFonts w:asciiTheme="minorHAnsi" w:hAnsiTheme="minorHAnsi" w:cstheme="minorHAnsi"/>
          <w:b/>
          <w:color w:val="auto"/>
        </w:rPr>
        <w:t>General Duties and Obligations of the Employer</w:t>
      </w:r>
    </w:p>
    <w:p w:rsidR="00980A18" w:rsidRDefault="00980A18"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rPr>
      </w:pPr>
      <w:r>
        <w:rPr>
          <w:rFonts w:asciiTheme="minorHAnsi" w:hAnsiTheme="minorHAnsi" w:cstheme="minorHAnsi"/>
          <w:color w:val="auto"/>
        </w:rPr>
        <w:t>8</w:t>
      </w:r>
      <w:r w:rsidR="001F66A1" w:rsidRPr="00794E57">
        <w:rPr>
          <w:rFonts w:asciiTheme="minorHAnsi" w:hAnsiTheme="minorHAnsi" w:cstheme="minorHAnsi"/>
          <w:color w:val="auto"/>
        </w:rPr>
        <w:t xml:space="preserve">.1 The Employer shall abide by the Laws of the Cook Islands, including the Employment Relations Act 2012. </w:t>
      </w:r>
    </w:p>
    <w:p w:rsidR="00980A18" w:rsidRDefault="00980A18"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color w:val="auto"/>
        </w:rPr>
      </w:pPr>
      <w:r>
        <w:rPr>
          <w:rFonts w:asciiTheme="minorHAnsi" w:hAnsiTheme="minorHAnsi" w:cstheme="minorHAnsi"/>
          <w:color w:val="auto"/>
        </w:rPr>
        <w:t>8</w:t>
      </w:r>
      <w:r w:rsidR="001F66A1" w:rsidRPr="00794E57">
        <w:rPr>
          <w:rFonts w:asciiTheme="minorHAnsi" w:hAnsiTheme="minorHAnsi" w:cstheme="minorHAnsi"/>
          <w:color w:val="auto"/>
        </w:rPr>
        <w:t xml:space="preserve">.2 The Employer shall be responsible for the Employee’s incoming airfare and transit visa into the country (Cook Islands) and the costs of the application process in country for the continued valid work permit in the Cook Islands. </w:t>
      </w:r>
    </w:p>
    <w:p w:rsidR="00980A18" w:rsidRDefault="00980A18"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color w:val="auto"/>
        </w:rPr>
      </w:pPr>
      <w:r>
        <w:rPr>
          <w:rFonts w:asciiTheme="minorHAnsi" w:hAnsiTheme="minorHAnsi" w:cstheme="minorHAnsi"/>
          <w:color w:val="auto"/>
        </w:rPr>
        <w:t>8</w:t>
      </w:r>
      <w:r w:rsidR="001F66A1" w:rsidRPr="00794E57">
        <w:rPr>
          <w:rFonts w:asciiTheme="minorHAnsi" w:hAnsiTheme="minorHAnsi" w:cstheme="minorHAnsi"/>
          <w:color w:val="auto"/>
        </w:rPr>
        <w:t>.3 The Employer shall be responsible for assisting the registration of the Employee with Tax Department and the CINSF Office.</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color w:val="auto"/>
        </w:rPr>
      </w:pPr>
      <w:r>
        <w:rPr>
          <w:rFonts w:asciiTheme="minorHAnsi" w:hAnsiTheme="minorHAnsi" w:cstheme="minorHAnsi"/>
          <w:b/>
          <w:bCs/>
          <w:color w:val="auto"/>
        </w:rPr>
        <w:t>9</w:t>
      </w:r>
      <w:r w:rsidR="001F66A1" w:rsidRPr="00794E57">
        <w:rPr>
          <w:rFonts w:asciiTheme="minorHAnsi" w:hAnsiTheme="minorHAnsi" w:cstheme="minorHAnsi"/>
          <w:b/>
          <w:bCs/>
          <w:color w:val="auto"/>
        </w:rPr>
        <w:t>.0 General duties and responsibilities of the Employee</w:t>
      </w:r>
      <w:r w:rsidR="001F66A1" w:rsidRPr="00794E57">
        <w:rPr>
          <w:rFonts w:asciiTheme="minorHAnsi" w:hAnsiTheme="minorHAnsi" w:cstheme="minorHAnsi"/>
          <w:color w:val="auto"/>
        </w:rPr>
        <w:t xml:space="preserve"> </w:t>
      </w:r>
    </w:p>
    <w:p w:rsidR="006D6D47" w:rsidRDefault="006D6D47"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color w:val="auto"/>
        </w:rPr>
      </w:pPr>
      <w:r>
        <w:rPr>
          <w:rFonts w:asciiTheme="minorHAnsi" w:hAnsiTheme="minorHAnsi" w:cstheme="minorHAnsi"/>
          <w:color w:val="auto"/>
        </w:rPr>
        <w:t>9.</w:t>
      </w:r>
      <w:r w:rsidR="001F66A1" w:rsidRPr="00794E57">
        <w:rPr>
          <w:rFonts w:asciiTheme="minorHAnsi" w:hAnsiTheme="minorHAnsi" w:cstheme="minorHAnsi"/>
          <w:color w:val="auto"/>
        </w:rPr>
        <w:t xml:space="preserve">1 The Employee shall abide </w:t>
      </w:r>
      <w:r w:rsidR="003F2EB7">
        <w:rPr>
          <w:rFonts w:asciiTheme="minorHAnsi" w:hAnsiTheme="minorHAnsi" w:cstheme="minorHAnsi"/>
          <w:color w:val="auto"/>
        </w:rPr>
        <w:t>by the laws of the Cook Islands</w:t>
      </w:r>
      <w:r w:rsidR="001F66A1" w:rsidRPr="00794E57">
        <w:rPr>
          <w:rFonts w:asciiTheme="minorHAnsi" w:hAnsiTheme="minorHAnsi" w:cstheme="minorHAnsi"/>
          <w:color w:val="auto"/>
        </w:rPr>
        <w:t xml:space="preserve">, including the Employment Relations Act 2012 as well as respect the customs and traditions of our people. </w:t>
      </w:r>
    </w:p>
    <w:p w:rsidR="006D6D47" w:rsidRDefault="006D6D47"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color w:val="auto"/>
        </w:rPr>
      </w:pPr>
      <w:r>
        <w:rPr>
          <w:rFonts w:asciiTheme="minorHAnsi" w:hAnsiTheme="minorHAnsi" w:cstheme="minorHAnsi"/>
          <w:color w:val="auto"/>
        </w:rPr>
        <w:t>9</w:t>
      </w:r>
      <w:r w:rsidR="001F66A1" w:rsidRPr="00794E57">
        <w:rPr>
          <w:rFonts w:asciiTheme="minorHAnsi" w:hAnsiTheme="minorHAnsi" w:cstheme="minorHAnsi"/>
          <w:color w:val="auto"/>
        </w:rPr>
        <w:t xml:space="preserve">.2The Employee shall be responsible to pay for personal costs related to the work permit application such as medical documentation, insurance cover, english lessons, police clearance, birth certificate issuance and other associated costs in the country of origin (Indonesia).  </w:t>
      </w:r>
    </w:p>
    <w:p w:rsidR="006D6D47" w:rsidRDefault="006D6D47"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color w:val="auto"/>
        </w:rPr>
      </w:pPr>
      <w:r>
        <w:rPr>
          <w:rFonts w:asciiTheme="minorHAnsi" w:hAnsiTheme="minorHAnsi" w:cstheme="minorHAnsi"/>
          <w:color w:val="auto"/>
        </w:rPr>
        <w:t>9</w:t>
      </w:r>
      <w:r w:rsidR="001F66A1" w:rsidRPr="00794E57">
        <w:rPr>
          <w:rFonts w:asciiTheme="minorHAnsi" w:hAnsiTheme="minorHAnsi" w:cstheme="minorHAnsi"/>
          <w:color w:val="auto"/>
        </w:rPr>
        <w:t xml:space="preserve">.3 The Employee undertakes to perform diligently and faithfully as per the Job Description and abide by the Company’s policies and staff manuals, including the code of conduct.  </w:t>
      </w:r>
    </w:p>
    <w:p w:rsidR="006D6D47" w:rsidRDefault="006D6D47"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color w:val="auto"/>
        </w:rPr>
      </w:pPr>
      <w:r>
        <w:rPr>
          <w:rFonts w:asciiTheme="minorHAnsi" w:hAnsiTheme="minorHAnsi" w:cstheme="minorHAnsi"/>
          <w:color w:val="auto"/>
        </w:rPr>
        <w:t>9</w:t>
      </w:r>
      <w:r w:rsidR="001F66A1" w:rsidRPr="00794E57">
        <w:rPr>
          <w:rFonts w:asciiTheme="minorHAnsi" w:hAnsiTheme="minorHAnsi" w:cstheme="minorHAnsi"/>
          <w:color w:val="auto"/>
        </w:rPr>
        <w:t xml:space="preserve">.4 The Employee shall be responsible for complying with </w:t>
      </w:r>
      <w:r w:rsidR="007E5C4B">
        <w:rPr>
          <w:rFonts w:asciiTheme="minorHAnsi" w:hAnsiTheme="minorHAnsi" w:cstheme="minorHAnsi"/>
          <w:color w:val="auto"/>
        </w:rPr>
        <w:t xml:space="preserve">the registration process of the </w:t>
      </w:r>
      <w:r w:rsidR="001F66A1" w:rsidRPr="00794E57">
        <w:rPr>
          <w:rFonts w:asciiTheme="minorHAnsi" w:hAnsiTheme="minorHAnsi" w:cstheme="minorHAnsi"/>
          <w:color w:val="auto"/>
        </w:rPr>
        <w:t>Tax Department and the CINSF Office.</w:t>
      </w: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 xml:space="preserve"> </w:t>
      </w:r>
    </w:p>
    <w:p w:rsidR="001F66A1" w:rsidRPr="00794E57" w:rsidRDefault="006D6D47" w:rsidP="006D6D47">
      <w:pPr>
        <w:pStyle w:val="Default"/>
        <w:spacing w:line="276" w:lineRule="auto"/>
        <w:rPr>
          <w:rFonts w:asciiTheme="minorHAnsi" w:hAnsiTheme="minorHAnsi" w:cstheme="minorHAnsi"/>
          <w:b/>
          <w:bCs/>
          <w:color w:val="auto"/>
        </w:rPr>
      </w:pPr>
      <w:r>
        <w:rPr>
          <w:rFonts w:asciiTheme="minorHAnsi" w:hAnsiTheme="minorHAnsi" w:cstheme="minorHAnsi"/>
          <w:b/>
          <w:bCs/>
          <w:color w:val="auto"/>
        </w:rPr>
        <w:t xml:space="preserve">10.0 </w:t>
      </w:r>
      <w:r w:rsidR="001F66A1" w:rsidRPr="00794E57">
        <w:rPr>
          <w:rFonts w:asciiTheme="minorHAnsi" w:hAnsiTheme="minorHAnsi" w:cstheme="minorHAnsi"/>
          <w:b/>
          <w:bCs/>
          <w:color w:val="auto"/>
        </w:rPr>
        <w:t xml:space="preserve">Workplace Health and Safety </w:t>
      </w:r>
    </w:p>
    <w:p w:rsidR="006D6D47" w:rsidRDefault="006D6D47"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color w:val="auto"/>
        </w:rPr>
      </w:pPr>
      <w:r>
        <w:rPr>
          <w:rFonts w:asciiTheme="minorHAnsi" w:hAnsiTheme="minorHAnsi" w:cstheme="minorHAnsi"/>
          <w:color w:val="auto"/>
        </w:rPr>
        <w:t>10</w:t>
      </w:r>
      <w:r w:rsidR="001F66A1" w:rsidRPr="00794E57">
        <w:rPr>
          <w:rFonts w:asciiTheme="minorHAnsi" w:hAnsiTheme="minorHAnsi" w:cstheme="minorHAnsi"/>
          <w:color w:val="auto"/>
        </w:rPr>
        <w:t xml:space="preserve">.1 The Employer shall abide by the principle of duty of care and ensure a healthy and safe work environment which is also free from violence and harassment. </w:t>
      </w:r>
    </w:p>
    <w:p w:rsidR="006D6D47" w:rsidRDefault="006D6D47" w:rsidP="00E61D44">
      <w:pPr>
        <w:pStyle w:val="Default"/>
        <w:spacing w:line="276" w:lineRule="auto"/>
        <w:rPr>
          <w:rFonts w:asciiTheme="minorHAnsi" w:hAnsiTheme="minorHAnsi" w:cstheme="minorHAnsi"/>
          <w:color w:val="auto"/>
        </w:rPr>
      </w:pPr>
    </w:p>
    <w:p w:rsidR="00635696" w:rsidRDefault="00635696"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color w:val="auto"/>
        </w:rPr>
      </w:pPr>
      <w:r>
        <w:rPr>
          <w:rFonts w:asciiTheme="minorHAnsi" w:hAnsiTheme="minorHAnsi" w:cstheme="minorHAnsi"/>
          <w:color w:val="auto"/>
        </w:rPr>
        <w:t>10</w:t>
      </w:r>
      <w:r w:rsidR="001F66A1" w:rsidRPr="00794E57">
        <w:rPr>
          <w:rFonts w:asciiTheme="minorHAnsi" w:hAnsiTheme="minorHAnsi" w:cstheme="minorHAnsi"/>
          <w:color w:val="auto"/>
        </w:rPr>
        <w:t xml:space="preserve">.2 The Employee shall abide by the Employer’s instructions and the company’s policies and staff manuals to maintain a healthy and safe environment which is also free from violence and harassment. </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10</w:t>
      </w:r>
      <w:r w:rsidR="001F66A1" w:rsidRPr="00794E57">
        <w:rPr>
          <w:rFonts w:asciiTheme="minorHAnsi" w:hAnsiTheme="minorHAnsi" w:cstheme="minorHAnsi"/>
          <w:color w:val="auto"/>
        </w:rPr>
        <w:t xml:space="preserve">.3 To assist with the costs involved in the event of illness, accident or death arising out of or in the course of the Employee’s employment, the Employer shall contribute to the Government Workers Compensation Scheme available to cover the cost.  </w:t>
      </w:r>
    </w:p>
    <w:p w:rsidR="006D6D47" w:rsidRDefault="006D6D47"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color w:val="auto"/>
        </w:rPr>
      </w:pPr>
      <w:r>
        <w:rPr>
          <w:rFonts w:asciiTheme="minorHAnsi" w:hAnsiTheme="minorHAnsi" w:cstheme="minorHAnsi"/>
          <w:color w:val="auto"/>
        </w:rPr>
        <w:t>10</w:t>
      </w:r>
      <w:r w:rsidR="001F66A1" w:rsidRPr="00794E57">
        <w:rPr>
          <w:rFonts w:asciiTheme="minorHAnsi" w:hAnsiTheme="minorHAnsi" w:cstheme="minorHAnsi"/>
          <w:color w:val="auto"/>
        </w:rPr>
        <w:t xml:space="preserve">.4 For any case of illness, accident or death arising </w:t>
      </w:r>
      <w:r w:rsidR="001F66A1" w:rsidRPr="00794E57">
        <w:rPr>
          <w:rFonts w:asciiTheme="minorHAnsi" w:hAnsiTheme="minorHAnsi" w:cstheme="minorHAnsi"/>
          <w:i/>
          <w:color w:val="auto"/>
        </w:rPr>
        <w:t>outside the hours of work</w:t>
      </w:r>
      <w:r w:rsidR="001F66A1" w:rsidRPr="00794E57">
        <w:rPr>
          <w:rFonts w:asciiTheme="minorHAnsi" w:hAnsiTheme="minorHAnsi" w:cstheme="minorHAnsi"/>
          <w:color w:val="auto"/>
        </w:rPr>
        <w:t xml:space="preserve">, the Employee is required to have a personal insurance coverage for the duration of the employment term in the Cook Islands.  In the absence of an insurance cover, any expenses incurred by the Employer will be charged back the Employee and/or Employee’s next of kin and notification sent to the nearest Indonesian Embassy or Consulate. </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color w:val="auto"/>
        </w:rPr>
      </w:pPr>
      <w:r>
        <w:rPr>
          <w:rFonts w:asciiTheme="minorHAnsi" w:hAnsiTheme="minorHAnsi" w:cstheme="minorHAnsi"/>
          <w:b/>
          <w:bCs/>
          <w:color w:val="auto"/>
        </w:rPr>
        <w:t>11</w:t>
      </w:r>
      <w:r w:rsidR="001F66A1" w:rsidRPr="00794E57">
        <w:rPr>
          <w:rFonts w:asciiTheme="minorHAnsi" w:hAnsiTheme="minorHAnsi" w:cstheme="minorHAnsi"/>
          <w:b/>
          <w:bCs/>
          <w:color w:val="auto"/>
        </w:rPr>
        <w:t>.0 Variation of contract</w:t>
      </w:r>
    </w:p>
    <w:p w:rsidR="006D6D47" w:rsidRDefault="006D6D47"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1</w:t>
      </w:r>
      <w:r w:rsidR="006D6D47">
        <w:rPr>
          <w:rFonts w:asciiTheme="minorHAnsi" w:hAnsiTheme="minorHAnsi" w:cstheme="minorHAnsi"/>
          <w:color w:val="auto"/>
        </w:rPr>
        <w:t>1</w:t>
      </w:r>
      <w:r w:rsidRPr="00794E57">
        <w:rPr>
          <w:rFonts w:asciiTheme="minorHAnsi" w:hAnsiTheme="minorHAnsi" w:cstheme="minorHAnsi"/>
          <w:color w:val="auto"/>
        </w:rPr>
        <w:t xml:space="preserve">.1 If at any particular time during the term of this Contract the responsibilities and obligations of the Employee are so altered, both parties may in agreement conclude a variation of this contract to reflect the changed nature of employment and other terms and conditions. </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after="27" w:line="276" w:lineRule="auto"/>
        <w:rPr>
          <w:rFonts w:asciiTheme="minorHAnsi" w:hAnsiTheme="minorHAnsi" w:cstheme="minorHAnsi"/>
          <w:b/>
          <w:color w:val="auto"/>
        </w:rPr>
      </w:pPr>
      <w:r w:rsidRPr="00794E57">
        <w:rPr>
          <w:rFonts w:asciiTheme="minorHAnsi" w:hAnsiTheme="minorHAnsi" w:cstheme="minorHAnsi"/>
          <w:b/>
          <w:color w:val="auto"/>
        </w:rPr>
        <w:t>1</w:t>
      </w:r>
      <w:r w:rsidR="006D6D47">
        <w:rPr>
          <w:rFonts w:asciiTheme="minorHAnsi" w:hAnsiTheme="minorHAnsi" w:cstheme="minorHAnsi"/>
          <w:b/>
          <w:color w:val="auto"/>
        </w:rPr>
        <w:t>2</w:t>
      </w:r>
      <w:r w:rsidRPr="00794E57">
        <w:rPr>
          <w:rFonts w:asciiTheme="minorHAnsi" w:hAnsiTheme="minorHAnsi" w:cstheme="minorHAnsi"/>
          <w:b/>
          <w:color w:val="auto"/>
        </w:rPr>
        <w:t xml:space="preserve">.0 Termination of contract </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1F66A1" w:rsidP="00E61D44">
      <w:pPr>
        <w:pStyle w:val="Default"/>
        <w:spacing w:after="27" w:line="276" w:lineRule="auto"/>
        <w:rPr>
          <w:rFonts w:asciiTheme="minorHAnsi" w:hAnsiTheme="minorHAnsi" w:cstheme="minorHAnsi"/>
          <w:color w:val="auto"/>
        </w:rPr>
      </w:pPr>
      <w:r w:rsidRPr="00794E57">
        <w:rPr>
          <w:rFonts w:asciiTheme="minorHAnsi" w:hAnsiTheme="minorHAnsi" w:cstheme="minorHAnsi"/>
          <w:color w:val="auto"/>
        </w:rPr>
        <w:t xml:space="preserve">The present contract can be terminated in the following circumstances: </w:t>
      </w:r>
    </w:p>
    <w:p w:rsidR="001F66A1" w:rsidRPr="00794E57" w:rsidRDefault="001F66A1"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b/>
          <w:color w:val="auto"/>
        </w:rPr>
      </w:pPr>
      <w:r>
        <w:rPr>
          <w:rFonts w:asciiTheme="minorHAnsi" w:hAnsiTheme="minorHAnsi" w:cstheme="minorHAnsi"/>
          <w:b/>
          <w:color w:val="auto"/>
        </w:rPr>
        <w:t>12</w:t>
      </w:r>
      <w:r w:rsidR="001F66A1" w:rsidRPr="00794E57">
        <w:rPr>
          <w:rFonts w:asciiTheme="minorHAnsi" w:hAnsiTheme="minorHAnsi" w:cstheme="minorHAnsi"/>
          <w:b/>
          <w:color w:val="auto"/>
        </w:rPr>
        <w:t>.1 Termination based on underperformance and capacity</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1F66A1" w:rsidRPr="00794E57">
        <w:rPr>
          <w:rFonts w:asciiTheme="minorHAnsi" w:hAnsiTheme="minorHAnsi" w:cstheme="minorHAnsi"/>
          <w:color w:val="auto"/>
        </w:rPr>
        <w:t xml:space="preserve">.1.1 The Employer shall conduct regular performance appraisals to assist in any termination process involving underperformance and/or capacity issues. </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1F66A1" w:rsidRPr="00794E57">
        <w:rPr>
          <w:rFonts w:asciiTheme="minorHAnsi" w:hAnsiTheme="minorHAnsi" w:cstheme="minorHAnsi"/>
          <w:color w:val="auto"/>
        </w:rPr>
        <w:t>.1.2 The Employer may terminate the contract for under</w:t>
      </w:r>
      <w:r w:rsidR="007F754C">
        <w:rPr>
          <w:rFonts w:asciiTheme="minorHAnsi" w:hAnsiTheme="minorHAnsi" w:cstheme="minorHAnsi"/>
          <w:color w:val="auto"/>
        </w:rPr>
        <w:t>performance by giving at least 1</w:t>
      </w:r>
      <w:r w:rsidR="001F66A1" w:rsidRPr="00794E57">
        <w:rPr>
          <w:rFonts w:asciiTheme="minorHAnsi" w:hAnsiTheme="minorHAnsi" w:cstheme="minorHAnsi"/>
          <w:color w:val="auto"/>
        </w:rPr>
        <w:t xml:space="preserve"> weeks notice period or pay in lieu.</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1F66A1" w:rsidRPr="00794E57">
        <w:rPr>
          <w:rFonts w:asciiTheme="minorHAnsi" w:hAnsiTheme="minorHAnsi" w:cstheme="minorHAnsi"/>
          <w:color w:val="auto"/>
        </w:rPr>
        <w:t xml:space="preserve">.1.3 The Employer shall provide a notice letter of termination and give reasonable time to the Employee to respond before making a final decision. </w:t>
      </w:r>
    </w:p>
    <w:p w:rsidR="001F66A1" w:rsidRDefault="001F66A1" w:rsidP="00E61D44">
      <w:pPr>
        <w:pStyle w:val="Default"/>
        <w:spacing w:after="27" w:line="276" w:lineRule="auto"/>
        <w:rPr>
          <w:rFonts w:asciiTheme="minorHAnsi" w:hAnsiTheme="minorHAnsi" w:cstheme="minorHAnsi"/>
          <w:color w:val="auto"/>
        </w:rPr>
      </w:pPr>
    </w:p>
    <w:p w:rsidR="00635696" w:rsidRPr="00794E57" w:rsidRDefault="00635696"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b/>
          <w:color w:val="auto"/>
        </w:rPr>
      </w:pPr>
      <w:r>
        <w:rPr>
          <w:rFonts w:asciiTheme="minorHAnsi" w:hAnsiTheme="minorHAnsi" w:cstheme="minorHAnsi"/>
          <w:b/>
          <w:color w:val="auto"/>
        </w:rPr>
        <w:t>12</w:t>
      </w:r>
      <w:r w:rsidR="001F66A1" w:rsidRPr="00794E57">
        <w:rPr>
          <w:rFonts w:asciiTheme="minorHAnsi" w:hAnsiTheme="minorHAnsi" w:cstheme="minorHAnsi"/>
          <w:b/>
          <w:color w:val="auto"/>
        </w:rPr>
        <w:t>.2 Termination based on misconduct or serious misconduct</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1F66A1" w:rsidRPr="00794E57">
        <w:rPr>
          <w:rFonts w:asciiTheme="minorHAnsi" w:hAnsiTheme="minorHAnsi" w:cstheme="minorHAnsi"/>
          <w:color w:val="auto"/>
        </w:rPr>
        <w:t xml:space="preserve">.2.1 The Employer shall provide adequate human ressources structure to deal with misconduct. </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1F66A1" w:rsidRPr="00794E57">
        <w:rPr>
          <w:rFonts w:asciiTheme="minorHAnsi" w:hAnsiTheme="minorHAnsi" w:cstheme="minorHAnsi"/>
          <w:color w:val="auto"/>
        </w:rPr>
        <w:t>.2.2 The Employer may proceed to terminate the contract for</w:t>
      </w:r>
      <w:r w:rsidR="007F754C">
        <w:rPr>
          <w:rFonts w:asciiTheme="minorHAnsi" w:hAnsiTheme="minorHAnsi" w:cstheme="minorHAnsi"/>
          <w:color w:val="auto"/>
        </w:rPr>
        <w:t xml:space="preserve"> misconduct by giving at least 1</w:t>
      </w:r>
      <w:r w:rsidR="001F66A1" w:rsidRPr="00794E57">
        <w:rPr>
          <w:rFonts w:asciiTheme="minorHAnsi" w:hAnsiTheme="minorHAnsi" w:cstheme="minorHAnsi"/>
          <w:color w:val="auto"/>
        </w:rPr>
        <w:t xml:space="preserve"> weeks notice period or pay in lieu. </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794E57" w:rsidRPr="00794E57">
        <w:rPr>
          <w:rFonts w:asciiTheme="minorHAnsi" w:hAnsiTheme="minorHAnsi" w:cstheme="minorHAnsi"/>
          <w:color w:val="auto"/>
        </w:rPr>
        <w:t xml:space="preserve">.2.3 </w:t>
      </w:r>
      <w:r w:rsidR="001F66A1" w:rsidRPr="00794E57">
        <w:rPr>
          <w:rFonts w:asciiTheme="minorHAnsi" w:hAnsiTheme="minorHAnsi" w:cstheme="minorHAnsi"/>
          <w:color w:val="auto"/>
        </w:rPr>
        <w:t xml:space="preserve">The Employer shall provide a notice letter of termination and give reasonable time to the Employee to respond before making a final decision. </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1F66A1" w:rsidRPr="00794E57">
        <w:rPr>
          <w:rFonts w:asciiTheme="minorHAnsi" w:hAnsiTheme="minorHAnsi" w:cstheme="minorHAnsi"/>
          <w:color w:val="auto"/>
        </w:rPr>
        <w:t>.2.4 Any case of serious misconduct warrants an immediate dismissal forfeiting any notice period. A non-exhaustive list of s</w:t>
      </w:r>
      <w:r w:rsidR="00794E57" w:rsidRPr="00794E57">
        <w:rPr>
          <w:rFonts w:asciiTheme="minorHAnsi" w:hAnsiTheme="minorHAnsi" w:cstheme="minorHAnsi"/>
          <w:color w:val="auto"/>
        </w:rPr>
        <w:t>erious misconduct</w:t>
      </w:r>
      <w:r w:rsidR="001F66A1" w:rsidRPr="00794E57">
        <w:rPr>
          <w:rFonts w:asciiTheme="minorHAnsi" w:hAnsiTheme="minorHAnsi" w:cstheme="minorHAnsi"/>
          <w:color w:val="auto"/>
        </w:rPr>
        <w:t xml:space="preserve">: </w:t>
      </w:r>
    </w:p>
    <w:p w:rsidR="001F66A1" w:rsidRPr="00794E57" w:rsidRDefault="001F66A1" w:rsidP="00E61D44">
      <w:pPr>
        <w:pStyle w:val="Default"/>
        <w:numPr>
          <w:ilvl w:val="0"/>
          <w:numId w:val="30"/>
        </w:numPr>
        <w:spacing w:after="27" w:line="276" w:lineRule="auto"/>
        <w:rPr>
          <w:rFonts w:asciiTheme="minorHAnsi" w:hAnsiTheme="minorHAnsi" w:cstheme="minorHAnsi"/>
          <w:color w:val="auto"/>
        </w:rPr>
      </w:pPr>
      <w:r w:rsidRPr="00794E57">
        <w:rPr>
          <w:rFonts w:asciiTheme="minorHAnsi" w:hAnsiTheme="minorHAnsi" w:cstheme="minorHAnsi"/>
          <w:color w:val="auto"/>
        </w:rPr>
        <w:t>Theft</w:t>
      </w:r>
    </w:p>
    <w:p w:rsidR="001F66A1" w:rsidRPr="00794E57" w:rsidRDefault="001F66A1" w:rsidP="00E61D44">
      <w:pPr>
        <w:pStyle w:val="Default"/>
        <w:numPr>
          <w:ilvl w:val="0"/>
          <w:numId w:val="30"/>
        </w:numPr>
        <w:spacing w:after="27" w:line="276" w:lineRule="auto"/>
        <w:rPr>
          <w:rFonts w:asciiTheme="minorHAnsi" w:hAnsiTheme="minorHAnsi" w:cstheme="minorHAnsi"/>
          <w:color w:val="auto"/>
        </w:rPr>
      </w:pPr>
      <w:r w:rsidRPr="00794E57">
        <w:rPr>
          <w:rFonts w:asciiTheme="minorHAnsi" w:hAnsiTheme="minorHAnsi" w:cstheme="minorHAnsi"/>
          <w:color w:val="auto"/>
        </w:rPr>
        <w:t xml:space="preserve">Violence and Harassment </w:t>
      </w:r>
      <w:r w:rsidR="00794E57" w:rsidRPr="00794E57">
        <w:rPr>
          <w:rFonts w:asciiTheme="minorHAnsi" w:hAnsiTheme="minorHAnsi" w:cstheme="minorHAnsi"/>
          <w:color w:val="auto"/>
        </w:rPr>
        <w:t>in the workplace</w:t>
      </w:r>
    </w:p>
    <w:p w:rsidR="001F66A1" w:rsidRPr="00794E57" w:rsidRDefault="001F66A1" w:rsidP="00E61D44">
      <w:pPr>
        <w:pStyle w:val="Default"/>
        <w:numPr>
          <w:ilvl w:val="0"/>
          <w:numId w:val="30"/>
        </w:numPr>
        <w:spacing w:after="27" w:line="276" w:lineRule="auto"/>
        <w:rPr>
          <w:rFonts w:asciiTheme="minorHAnsi" w:hAnsiTheme="minorHAnsi" w:cstheme="minorHAnsi"/>
          <w:color w:val="auto"/>
        </w:rPr>
      </w:pPr>
      <w:r w:rsidRPr="00794E57">
        <w:rPr>
          <w:rFonts w:asciiTheme="minorHAnsi" w:hAnsiTheme="minorHAnsi" w:cstheme="minorHAnsi"/>
          <w:color w:val="auto"/>
        </w:rPr>
        <w:t>Breach of any Cook Islands Laws</w:t>
      </w:r>
    </w:p>
    <w:p w:rsidR="001F66A1" w:rsidRPr="00794E57" w:rsidRDefault="001F66A1" w:rsidP="00E61D44">
      <w:pPr>
        <w:pStyle w:val="Default"/>
        <w:numPr>
          <w:ilvl w:val="0"/>
          <w:numId w:val="30"/>
        </w:numPr>
        <w:spacing w:after="27" w:line="276" w:lineRule="auto"/>
        <w:rPr>
          <w:rFonts w:asciiTheme="minorHAnsi" w:hAnsiTheme="minorHAnsi" w:cstheme="minorHAnsi"/>
          <w:color w:val="auto"/>
        </w:rPr>
      </w:pPr>
      <w:r w:rsidRPr="00794E57">
        <w:rPr>
          <w:rFonts w:asciiTheme="minorHAnsi" w:hAnsiTheme="minorHAnsi" w:cstheme="minorHAnsi"/>
          <w:color w:val="auto"/>
        </w:rPr>
        <w:t>Drugs and Alcohol abuse</w:t>
      </w:r>
    </w:p>
    <w:p w:rsidR="00794E57" w:rsidRPr="00794E57" w:rsidRDefault="00794E57" w:rsidP="00E61D44">
      <w:pPr>
        <w:pStyle w:val="Default"/>
        <w:numPr>
          <w:ilvl w:val="0"/>
          <w:numId w:val="30"/>
        </w:numPr>
        <w:spacing w:after="27" w:line="276" w:lineRule="auto"/>
        <w:rPr>
          <w:rFonts w:asciiTheme="minorHAnsi" w:hAnsiTheme="minorHAnsi" w:cstheme="minorHAnsi"/>
          <w:color w:val="auto"/>
        </w:rPr>
      </w:pPr>
      <w:r w:rsidRPr="00794E57">
        <w:rPr>
          <w:rFonts w:asciiTheme="minorHAnsi" w:hAnsiTheme="minorHAnsi" w:cstheme="minorHAnsi"/>
          <w:color w:val="auto"/>
        </w:rPr>
        <w:t>Abandonment of post (after 3 consecutive days of absence without notification).</w:t>
      </w:r>
    </w:p>
    <w:p w:rsidR="001F66A1" w:rsidRPr="00794E57" w:rsidRDefault="001F66A1"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b/>
          <w:color w:val="auto"/>
        </w:rPr>
      </w:pPr>
      <w:r>
        <w:rPr>
          <w:rFonts w:asciiTheme="minorHAnsi" w:hAnsiTheme="minorHAnsi" w:cstheme="minorHAnsi"/>
          <w:b/>
          <w:color w:val="auto"/>
        </w:rPr>
        <w:t>12</w:t>
      </w:r>
      <w:r w:rsidR="001F66A1" w:rsidRPr="00794E57">
        <w:rPr>
          <w:rFonts w:asciiTheme="minorHAnsi" w:hAnsiTheme="minorHAnsi" w:cstheme="minorHAnsi"/>
          <w:b/>
          <w:color w:val="auto"/>
        </w:rPr>
        <w:t>.3 Termination due to restructuring</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1F66A1" w:rsidRPr="00794E57">
        <w:rPr>
          <w:rFonts w:asciiTheme="minorHAnsi" w:hAnsiTheme="minorHAnsi" w:cstheme="minorHAnsi"/>
          <w:color w:val="auto"/>
        </w:rPr>
        <w:t xml:space="preserve">.3.1 The Employer shall inform the Employee of any restructuring possibilities with fair advance. </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1F66A1" w:rsidP="00E61D44">
      <w:pPr>
        <w:pStyle w:val="Default"/>
        <w:spacing w:after="27" w:line="276" w:lineRule="auto"/>
        <w:rPr>
          <w:rFonts w:asciiTheme="minorHAnsi" w:hAnsiTheme="minorHAnsi" w:cstheme="minorHAnsi"/>
          <w:color w:val="auto"/>
        </w:rPr>
      </w:pPr>
      <w:r w:rsidRPr="00794E57">
        <w:rPr>
          <w:rFonts w:asciiTheme="minorHAnsi" w:hAnsiTheme="minorHAnsi" w:cstheme="minorHAnsi"/>
          <w:color w:val="auto"/>
        </w:rPr>
        <w:t>1</w:t>
      </w:r>
      <w:r w:rsidR="006D6D47">
        <w:rPr>
          <w:rFonts w:asciiTheme="minorHAnsi" w:hAnsiTheme="minorHAnsi" w:cstheme="minorHAnsi"/>
          <w:color w:val="auto"/>
        </w:rPr>
        <w:t>2</w:t>
      </w:r>
      <w:r w:rsidRPr="00794E57">
        <w:rPr>
          <w:rFonts w:asciiTheme="minorHAnsi" w:hAnsiTheme="minorHAnsi" w:cstheme="minorHAnsi"/>
          <w:color w:val="auto"/>
        </w:rPr>
        <w:t xml:space="preserve">.3.2 The Employer may proceed to terminate the contract for restructuring purposes by giving at least 2 weeks notice period or pay in lieu. </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1F66A1" w:rsidP="00E61D44">
      <w:pPr>
        <w:pStyle w:val="Default"/>
        <w:spacing w:after="27" w:line="276" w:lineRule="auto"/>
        <w:rPr>
          <w:rFonts w:asciiTheme="minorHAnsi" w:hAnsiTheme="minorHAnsi" w:cstheme="minorHAnsi"/>
          <w:color w:val="auto"/>
        </w:rPr>
      </w:pPr>
      <w:r w:rsidRPr="00794E57">
        <w:rPr>
          <w:rFonts w:asciiTheme="minorHAnsi" w:hAnsiTheme="minorHAnsi" w:cstheme="minorHAnsi"/>
          <w:color w:val="auto"/>
        </w:rPr>
        <w:t>1</w:t>
      </w:r>
      <w:r w:rsidR="006D6D47">
        <w:rPr>
          <w:rFonts w:asciiTheme="minorHAnsi" w:hAnsiTheme="minorHAnsi" w:cstheme="minorHAnsi"/>
          <w:color w:val="auto"/>
        </w:rPr>
        <w:t>2</w:t>
      </w:r>
      <w:r w:rsidRPr="00794E57">
        <w:rPr>
          <w:rFonts w:asciiTheme="minorHAnsi" w:hAnsiTheme="minorHAnsi" w:cstheme="minorHAnsi"/>
          <w:color w:val="auto"/>
        </w:rPr>
        <w:t xml:space="preserve">.3.3 The Employer shall provide a notice letter of termination and give reasonable time to the Employee to respond before making a final decision. </w:t>
      </w:r>
    </w:p>
    <w:p w:rsidR="001F66A1" w:rsidRPr="00794E57" w:rsidRDefault="001F66A1"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b/>
          <w:color w:val="auto"/>
        </w:rPr>
      </w:pPr>
      <w:r>
        <w:rPr>
          <w:rFonts w:asciiTheme="minorHAnsi" w:hAnsiTheme="minorHAnsi" w:cstheme="minorHAnsi"/>
          <w:b/>
          <w:color w:val="auto"/>
        </w:rPr>
        <w:t>12</w:t>
      </w:r>
      <w:r w:rsidR="001F66A1" w:rsidRPr="00794E57">
        <w:rPr>
          <w:rFonts w:asciiTheme="minorHAnsi" w:hAnsiTheme="minorHAnsi" w:cstheme="minorHAnsi"/>
          <w:b/>
          <w:color w:val="auto"/>
        </w:rPr>
        <w:t>.4 Resignation on behalf of Employee</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1F66A1" w:rsidRPr="00794E57">
        <w:rPr>
          <w:rFonts w:asciiTheme="minorHAnsi" w:hAnsiTheme="minorHAnsi" w:cstheme="minorHAnsi"/>
          <w:color w:val="auto"/>
        </w:rPr>
        <w:t>.4.1 The Employee may decide to resign by providing a written letter of resignation and</w:t>
      </w:r>
      <w:r w:rsidR="007F754C">
        <w:rPr>
          <w:rFonts w:asciiTheme="minorHAnsi" w:hAnsiTheme="minorHAnsi" w:cstheme="minorHAnsi"/>
          <w:color w:val="auto"/>
        </w:rPr>
        <w:t xml:space="preserve"> respecting a notice period of 1 week</w:t>
      </w:r>
      <w:r w:rsidR="001F66A1" w:rsidRPr="00794E57">
        <w:rPr>
          <w:rFonts w:asciiTheme="minorHAnsi" w:hAnsiTheme="minorHAnsi" w:cstheme="minorHAnsi"/>
          <w:color w:val="auto"/>
        </w:rPr>
        <w:t xml:space="preserve">. </w:t>
      </w:r>
    </w:p>
    <w:p w:rsidR="001F66A1" w:rsidRPr="00794E57" w:rsidRDefault="001F66A1" w:rsidP="00E61D44">
      <w:pPr>
        <w:pStyle w:val="Default"/>
        <w:spacing w:after="27" w:line="276" w:lineRule="auto"/>
        <w:rPr>
          <w:rFonts w:asciiTheme="minorHAnsi" w:hAnsiTheme="minorHAnsi" w:cstheme="minorHAnsi"/>
          <w:color w:val="auto"/>
        </w:rPr>
      </w:pPr>
    </w:p>
    <w:p w:rsidR="001F66A1" w:rsidRPr="00794E57" w:rsidRDefault="001F66A1" w:rsidP="00E61D44">
      <w:pPr>
        <w:pStyle w:val="Default"/>
        <w:spacing w:after="27" w:line="276" w:lineRule="auto"/>
        <w:rPr>
          <w:rFonts w:asciiTheme="minorHAnsi" w:hAnsiTheme="minorHAnsi" w:cstheme="minorHAnsi"/>
          <w:b/>
          <w:color w:val="auto"/>
        </w:rPr>
      </w:pPr>
      <w:r w:rsidRPr="00794E57">
        <w:rPr>
          <w:rFonts w:asciiTheme="minorHAnsi" w:hAnsiTheme="minorHAnsi" w:cstheme="minorHAnsi"/>
          <w:b/>
          <w:color w:val="auto"/>
        </w:rPr>
        <w:t>1</w:t>
      </w:r>
      <w:r w:rsidR="006D6D47">
        <w:rPr>
          <w:rFonts w:asciiTheme="minorHAnsi" w:hAnsiTheme="minorHAnsi" w:cstheme="minorHAnsi"/>
          <w:b/>
          <w:color w:val="auto"/>
        </w:rPr>
        <w:t>2</w:t>
      </w:r>
      <w:r w:rsidRPr="00794E57">
        <w:rPr>
          <w:rFonts w:asciiTheme="minorHAnsi" w:hAnsiTheme="minorHAnsi" w:cstheme="minorHAnsi"/>
          <w:b/>
          <w:color w:val="auto"/>
        </w:rPr>
        <w:t>.5 Termination Entitlements</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1F66A1" w:rsidP="00E61D44">
      <w:pPr>
        <w:pStyle w:val="Default"/>
        <w:spacing w:after="27" w:line="276" w:lineRule="auto"/>
        <w:rPr>
          <w:rFonts w:asciiTheme="minorHAnsi" w:hAnsiTheme="minorHAnsi" w:cstheme="minorHAnsi"/>
          <w:color w:val="auto"/>
        </w:rPr>
      </w:pPr>
      <w:r w:rsidRPr="00794E57">
        <w:rPr>
          <w:rFonts w:asciiTheme="minorHAnsi" w:hAnsiTheme="minorHAnsi" w:cstheme="minorHAnsi"/>
          <w:color w:val="auto"/>
        </w:rPr>
        <w:t>1</w:t>
      </w:r>
      <w:r w:rsidR="006D6D47">
        <w:rPr>
          <w:rFonts w:asciiTheme="minorHAnsi" w:hAnsiTheme="minorHAnsi" w:cstheme="minorHAnsi"/>
          <w:color w:val="auto"/>
        </w:rPr>
        <w:t>2</w:t>
      </w:r>
      <w:r w:rsidRPr="00794E57">
        <w:rPr>
          <w:rFonts w:asciiTheme="minorHAnsi" w:hAnsiTheme="minorHAnsi" w:cstheme="minorHAnsi"/>
          <w:color w:val="auto"/>
        </w:rPr>
        <w:t xml:space="preserve">.5.1 All termination entitlements such as unpaid wages and unused annual leaves, shall be paid out to the Employee’s as soon as practicable. </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color w:val="auto"/>
        </w:rPr>
      </w:pPr>
      <w:r>
        <w:rPr>
          <w:rFonts w:asciiTheme="minorHAnsi" w:hAnsiTheme="minorHAnsi" w:cstheme="minorHAnsi"/>
          <w:b/>
          <w:bCs/>
          <w:color w:val="auto"/>
        </w:rPr>
        <w:t>13</w:t>
      </w:r>
      <w:r w:rsidR="001F66A1" w:rsidRPr="00794E57">
        <w:rPr>
          <w:rFonts w:asciiTheme="minorHAnsi" w:hAnsiTheme="minorHAnsi" w:cstheme="minorHAnsi"/>
          <w:b/>
          <w:bCs/>
          <w:color w:val="auto"/>
        </w:rPr>
        <w:t>.0 Employment dispute resolution</w:t>
      </w:r>
      <w:r w:rsidR="001F66A1" w:rsidRPr="00794E57">
        <w:rPr>
          <w:rFonts w:asciiTheme="minorHAnsi" w:hAnsiTheme="minorHAnsi" w:cstheme="minorHAnsi"/>
          <w:color w:val="auto"/>
        </w:rPr>
        <w:t xml:space="preserve"> </w:t>
      </w:r>
    </w:p>
    <w:p w:rsidR="006D6D47" w:rsidRDefault="006D6D47"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color w:val="auto"/>
        </w:rPr>
      </w:pPr>
      <w:r>
        <w:rPr>
          <w:rFonts w:asciiTheme="minorHAnsi" w:hAnsiTheme="minorHAnsi" w:cstheme="minorHAnsi"/>
          <w:color w:val="auto"/>
        </w:rPr>
        <w:t>13</w:t>
      </w:r>
      <w:r w:rsidR="001F66A1" w:rsidRPr="00794E57">
        <w:rPr>
          <w:rFonts w:asciiTheme="minorHAnsi" w:hAnsiTheme="minorHAnsi" w:cstheme="minorHAnsi"/>
          <w:color w:val="auto"/>
        </w:rPr>
        <w:t xml:space="preserve">.1 In the event of any dispute or grievance arising between the parties regarding this Contract or the interpretation of any clause herein contained or hereby contemplated, or arising in the course of employment, both parties should attempt to find a resolution internally with the Company Manager. </w:t>
      </w:r>
    </w:p>
    <w:p w:rsidR="006D6D47" w:rsidRDefault="006D6D47"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1</w:t>
      </w:r>
      <w:r w:rsidR="006D6D47">
        <w:rPr>
          <w:rFonts w:asciiTheme="minorHAnsi" w:hAnsiTheme="minorHAnsi" w:cstheme="minorHAnsi"/>
          <w:color w:val="auto"/>
        </w:rPr>
        <w:t>3</w:t>
      </w:r>
      <w:r w:rsidRPr="00794E57">
        <w:rPr>
          <w:rFonts w:asciiTheme="minorHAnsi" w:hAnsiTheme="minorHAnsi" w:cstheme="minorHAnsi"/>
          <w:color w:val="auto"/>
        </w:rPr>
        <w:t>.2 Should that fail, the pa</w:t>
      </w:r>
      <w:r w:rsidR="00794E57" w:rsidRPr="00794E57">
        <w:rPr>
          <w:rFonts w:asciiTheme="minorHAnsi" w:hAnsiTheme="minorHAnsi" w:cstheme="minorHAnsi"/>
          <w:color w:val="auto"/>
        </w:rPr>
        <w:t xml:space="preserve">rties can contact </w:t>
      </w:r>
      <w:r w:rsidRPr="00794E57">
        <w:rPr>
          <w:rFonts w:asciiTheme="minorHAnsi" w:hAnsiTheme="minorHAnsi" w:cstheme="minorHAnsi"/>
          <w:color w:val="auto"/>
        </w:rPr>
        <w:t>the Labour and Consumer Services of the Ministry of Internal Affairs</w:t>
      </w:r>
      <w:r w:rsidR="00794E57" w:rsidRPr="00794E57">
        <w:rPr>
          <w:rFonts w:asciiTheme="minorHAnsi" w:hAnsiTheme="minorHAnsi" w:cstheme="minorHAnsi"/>
          <w:color w:val="auto"/>
        </w:rPr>
        <w:t xml:space="preserve"> as an informal dispute resolution support and advice. </w:t>
      </w:r>
    </w:p>
    <w:p w:rsidR="006D6D47" w:rsidRDefault="006D6D47" w:rsidP="00E61D44">
      <w:pPr>
        <w:pStyle w:val="Default"/>
        <w:spacing w:line="276" w:lineRule="auto"/>
        <w:rPr>
          <w:rFonts w:asciiTheme="minorHAnsi" w:hAnsiTheme="minorHAnsi" w:cstheme="minorHAnsi"/>
          <w:color w:val="auto"/>
        </w:rPr>
      </w:pPr>
    </w:p>
    <w:p w:rsidR="00794E57" w:rsidRPr="00794E57" w:rsidRDefault="00794E57"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1</w:t>
      </w:r>
      <w:r w:rsidR="006D6D47">
        <w:rPr>
          <w:rFonts w:asciiTheme="minorHAnsi" w:hAnsiTheme="minorHAnsi" w:cstheme="minorHAnsi"/>
          <w:color w:val="auto"/>
        </w:rPr>
        <w:t>3</w:t>
      </w:r>
      <w:r w:rsidRPr="00794E57">
        <w:rPr>
          <w:rFonts w:asciiTheme="minorHAnsi" w:hAnsiTheme="minorHAnsi" w:cstheme="minorHAnsi"/>
          <w:color w:val="auto"/>
        </w:rPr>
        <w:t xml:space="preserve">.3 Should the parties wish to continue through the formal process as prescribed by the ERA 2012, the dispute (problem) should then be referred to mediation and arbitration for final resolution. </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b/>
          <w:bCs/>
          <w:color w:val="auto"/>
        </w:rPr>
      </w:pPr>
      <w:r>
        <w:rPr>
          <w:rFonts w:asciiTheme="minorHAnsi" w:hAnsiTheme="minorHAnsi" w:cstheme="minorHAnsi"/>
          <w:b/>
          <w:bCs/>
          <w:color w:val="auto"/>
        </w:rPr>
        <w:t>14</w:t>
      </w:r>
      <w:r w:rsidR="001F66A1" w:rsidRPr="00794E57">
        <w:rPr>
          <w:rFonts w:asciiTheme="minorHAnsi" w:hAnsiTheme="minorHAnsi" w:cstheme="minorHAnsi"/>
          <w:b/>
          <w:bCs/>
          <w:color w:val="auto"/>
        </w:rPr>
        <w:t>.0 ACCEPTANCE</w:t>
      </w:r>
    </w:p>
    <w:p w:rsidR="006D6D47" w:rsidRDefault="006D6D47"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 xml:space="preserve">This contract shall be construed and take effect in accordance with the Cook Islands Employment Relations Act 2012, and other related legislation thereof. </w:t>
      </w:r>
    </w:p>
    <w:p w:rsidR="00A704D5" w:rsidRPr="00794E57" w:rsidRDefault="00A704D5" w:rsidP="00E61D44">
      <w:pPr>
        <w:pStyle w:val="NoSpacing"/>
        <w:spacing w:line="276" w:lineRule="auto"/>
        <w:jc w:val="both"/>
        <w:rPr>
          <w:rFonts w:asciiTheme="minorHAnsi" w:hAnsiTheme="minorHAnsi" w:cstheme="minorHAnsi"/>
        </w:rPr>
      </w:pPr>
    </w:p>
    <w:p w:rsidR="00A704D5" w:rsidRPr="00794E57" w:rsidRDefault="00A704D5" w:rsidP="00E61D44">
      <w:pPr>
        <w:pStyle w:val="NoSpacing"/>
        <w:spacing w:line="276" w:lineRule="auto"/>
        <w:jc w:val="both"/>
        <w:rPr>
          <w:rFonts w:asciiTheme="minorHAnsi" w:hAnsiTheme="minorHAnsi" w:cstheme="minorHAnsi"/>
        </w:rPr>
      </w:pPr>
      <w:r w:rsidRPr="00794E57">
        <w:rPr>
          <w:rFonts w:asciiTheme="minorHAnsi" w:hAnsiTheme="minorHAnsi" w:cstheme="minorHAnsi"/>
        </w:rPr>
        <w:t xml:space="preserve">I, ________________________________________, have read, understand and accept the terms and conditions of employment as set out in this </w:t>
      </w:r>
      <w:r w:rsidR="00BD2384" w:rsidRPr="00794E57">
        <w:rPr>
          <w:rFonts w:asciiTheme="minorHAnsi" w:hAnsiTheme="minorHAnsi" w:cstheme="minorHAnsi"/>
        </w:rPr>
        <w:t>Agreement</w:t>
      </w:r>
      <w:r w:rsidRPr="00794E57">
        <w:rPr>
          <w:rFonts w:asciiTheme="minorHAnsi" w:hAnsiTheme="minorHAnsi" w:cstheme="minorHAnsi"/>
        </w:rPr>
        <w:t xml:space="preserve"> of Employment Agreement.</w:t>
      </w:r>
    </w:p>
    <w:p w:rsidR="00A704D5" w:rsidRPr="00794E57" w:rsidRDefault="00A704D5" w:rsidP="00E61D44">
      <w:pPr>
        <w:pStyle w:val="NoSpacing"/>
        <w:spacing w:line="276" w:lineRule="auto"/>
        <w:jc w:val="both"/>
        <w:rPr>
          <w:rFonts w:asciiTheme="minorHAnsi" w:hAnsiTheme="minorHAnsi" w:cstheme="minorHAnsi"/>
        </w:rPr>
      </w:pPr>
    </w:p>
    <w:p w:rsidR="00A704D5" w:rsidRPr="00635696" w:rsidRDefault="009C55F5" w:rsidP="00E61D44">
      <w:pPr>
        <w:pStyle w:val="NoSpacing"/>
        <w:spacing w:line="276" w:lineRule="auto"/>
        <w:jc w:val="both"/>
        <w:rPr>
          <w:rFonts w:asciiTheme="minorHAnsi" w:hAnsiTheme="minorHAnsi" w:cstheme="minorHAnsi"/>
          <w:u w:val="single"/>
        </w:rPr>
      </w:pPr>
      <w:r w:rsidRPr="00794E57">
        <w:rPr>
          <w:rFonts w:asciiTheme="minorHAnsi" w:hAnsiTheme="minorHAnsi" w:cstheme="minorHAnsi"/>
        </w:rPr>
        <w:t>Employe</w:t>
      </w:r>
      <w:r w:rsidR="00635696">
        <w:rPr>
          <w:rFonts w:asciiTheme="minorHAnsi" w:hAnsiTheme="minorHAnsi" w:cstheme="minorHAnsi"/>
        </w:rPr>
        <w:t xml:space="preserve">e: </w:t>
      </w:r>
      <w:r w:rsidR="00635696" w:rsidRPr="00635696">
        <w:rPr>
          <w:rFonts w:asciiTheme="minorHAnsi" w:hAnsiTheme="minorHAnsi" w:cstheme="minorHAnsi"/>
          <w:i/>
          <w:u w:val="single"/>
        </w:rPr>
        <w:t>(sign here)</w:t>
      </w:r>
      <w:r w:rsidR="00635696">
        <w:rPr>
          <w:rFonts w:asciiTheme="minorHAnsi" w:hAnsiTheme="minorHAnsi" w:cstheme="minorHAnsi"/>
          <w:u w:val="single"/>
        </w:rPr>
        <w:tab/>
      </w:r>
      <w:r w:rsidR="00635696">
        <w:rPr>
          <w:rFonts w:asciiTheme="minorHAnsi" w:hAnsiTheme="minorHAnsi" w:cstheme="minorHAnsi"/>
          <w:u w:val="single"/>
        </w:rPr>
        <w:tab/>
      </w:r>
      <w:r w:rsidR="00635696">
        <w:rPr>
          <w:rFonts w:asciiTheme="minorHAnsi" w:hAnsiTheme="minorHAnsi" w:cstheme="minorHAnsi"/>
          <w:u w:val="single"/>
        </w:rPr>
        <w:tab/>
      </w:r>
      <w:r w:rsidR="00635696">
        <w:rPr>
          <w:rFonts w:asciiTheme="minorHAnsi" w:hAnsiTheme="minorHAnsi" w:cstheme="minorHAnsi"/>
          <w:u w:val="single"/>
        </w:rPr>
        <w:tab/>
      </w:r>
      <w:r w:rsidR="00635696">
        <w:rPr>
          <w:rFonts w:asciiTheme="minorHAnsi" w:hAnsiTheme="minorHAnsi" w:cstheme="minorHAnsi"/>
          <w:u w:val="single"/>
        </w:rPr>
        <w:tab/>
      </w:r>
      <w:r w:rsidR="00635696">
        <w:rPr>
          <w:rFonts w:asciiTheme="minorHAnsi" w:hAnsiTheme="minorHAnsi" w:cstheme="minorHAnsi"/>
          <w:u w:val="single"/>
        </w:rPr>
        <w:tab/>
      </w:r>
      <w:r w:rsidR="00A704D5" w:rsidRPr="00794E57">
        <w:rPr>
          <w:rFonts w:asciiTheme="minorHAnsi" w:hAnsiTheme="minorHAnsi" w:cstheme="minorHAnsi"/>
        </w:rPr>
        <w:tab/>
        <w:t>Date</w:t>
      </w:r>
      <w:r w:rsidR="00635696">
        <w:rPr>
          <w:rFonts w:asciiTheme="minorHAnsi" w:hAnsiTheme="minorHAnsi" w:cstheme="minorHAnsi"/>
        </w:rPr>
        <w:t xml:space="preserve">: </w:t>
      </w:r>
      <w:r w:rsidR="00635696">
        <w:rPr>
          <w:rFonts w:asciiTheme="minorHAnsi" w:hAnsiTheme="minorHAnsi" w:cstheme="minorHAnsi"/>
          <w:u w:val="single"/>
        </w:rPr>
        <w:tab/>
      </w:r>
      <w:r w:rsidR="00635696">
        <w:rPr>
          <w:rFonts w:asciiTheme="minorHAnsi" w:hAnsiTheme="minorHAnsi" w:cstheme="minorHAnsi"/>
          <w:u w:val="single"/>
        </w:rPr>
        <w:tab/>
      </w:r>
      <w:r w:rsidR="00635696">
        <w:rPr>
          <w:rFonts w:asciiTheme="minorHAnsi" w:hAnsiTheme="minorHAnsi" w:cstheme="minorHAnsi"/>
          <w:u w:val="single"/>
        </w:rPr>
        <w:tab/>
      </w:r>
      <w:r w:rsidR="00635696">
        <w:rPr>
          <w:rFonts w:asciiTheme="minorHAnsi" w:hAnsiTheme="minorHAnsi" w:cstheme="minorHAnsi"/>
          <w:u w:val="single"/>
        </w:rPr>
        <w:tab/>
      </w:r>
    </w:p>
    <w:p w:rsidR="00A704D5" w:rsidRPr="00794E57" w:rsidRDefault="00A704D5" w:rsidP="00E61D44">
      <w:pPr>
        <w:pStyle w:val="NoSpacing"/>
        <w:spacing w:line="276" w:lineRule="auto"/>
        <w:ind w:left="360"/>
        <w:jc w:val="both"/>
        <w:rPr>
          <w:rFonts w:asciiTheme="minorHAnsi" w:hAnsiTheme="minorHAnsi" w:cstheme="minorHAnsi"/>
        </w:rPr>
      </w:pPr>
    </w:p>
    <w:p w:rsidR="00A704D5" w:rsidRPr="00794E57" w:rsidRDefault="00A704D5" w:rsidP="00E61D44">
      <w:pPr>
        <w:pStyle w:val="NoSpacing"/>
        <w:spacing w:line="276" w:lineRule="auto"/>
        <w:jc w:val="both"/>
        <w:rPr>
          <w:rFonts w:asciiTheme="minorHAnsi" w:hAnsiTheme="minorHAnsi" w:cstheme="minorHAnsi"/>
        </w:rPr>
      </w:pPr>
    </w:p>
    <w:p w:rsidR="00087E1E" w:rsidRPr="00635696" w:rsidRDefault="00635696" w:rsidP="00E61D44">
      <w:pPr>
        <w:pStyle w:val="NoSpacing"/>
        <w:spacing w:line="276" w:lineRule="auto"/>
        <w:jc w:val="both"/>
        <w:rPr>
          <w:rFonts w:asciiTheme="minorHAnsi" w:hAnsiTheme="minorHAnsi" w:cstheme="minorHAnsi"/>
          <w:u w:val="single"/>
        </w:rPr>
      </w:pPr>
      <w:r>
        <w:rPr>
          <w:rFonts w:asciiTheme="minorHAnsi" w:hAnsiTheme="minorHAnsi" w:cstheme="minorHAnsi"/>
        </w:rPr>
        <w:t xml:space="preserve">Employer: </w:t>
      </w:r>
      <w:r w:rsidRPr="00635696">
        <w:rPr>
          <w:rFonts w:asciiTheme="minorHAnsi" w:hAnsiTheme="minorHAnsi" w:cstheme="minorHAnsi"/>
          <w:i/>
          <w:u w:val="single"/>
        </w:rPr>
        <w:t>(sign here)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A704D5" w:rsidRPr="00794E57">
        <w:rPr>
          <w:rFonts w:asciiTheme="minorHAnsi" w:hAnsiTheme="minorHAnsi" w:cstheme="minorHAnsi"/>
        </w:rPr>
        <w:tab/>
        <w:t>Date</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sectPr w:rsidR="00087E1E" w:rsidRPr="00635696" w:rsidSect="007F754C">
      <w:type w:val="continuous"/>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18F" w:rsidRDefault="009F218F" w:rsidP="00165336">
      <w:pPr>
        <w:spacing w:before="0"/>
      </w:pPr>
      <w:r>
        <w:separator/>
      </w:r>
    </w:p>
  </w:endnote>
  <w:endnote w:type="continuationSeparator" w:id="0">
    <w:p w:rsidR="009F218F" w:rsidRDefault="009F218F" w:rsidP="0016533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E6" w:rsidRDefault="00617FCC" w:rsidP="00E91ED8">
    <w:pPr>
      <w:pStyle w:val="Footer"/>
      <w:framePr w:wrap="around" w:vAnchor="text" w:hAnchor="margin" w:xAlign="right" w:y="1"/>
      <w:rPr>
        <w:rStyle w:val="PageNumber"/>
      </w:rPr>
    </w:pPr>
    <w:r>
      <w:rPr>
        <w:rStyle w:val="PageNumber"/>
      </w:rPr>
      <w:fldChar w:fldCharType="begin"/>
    </w:r>
    <w:r w:rsidR="00B620E6">
      <w:rPr>
        <w:rStyle w:val="PageNumber"/>
      </w:rPr>
      <w:instrText xml:space="preserve">PAGE  </w:instrText>
    </w:r>
    <w:r>
      <w:rPr>
        <w:rStyle w:val="PageNumber"/>
      </w:rPr>
      <w:fldChar w:fldCharType="end"/>
    </w:r>
  </w:p>
  <w:p w:rsidR="00B620E6" w:rsidRDefault="00B620E6" w:rsidP="00E91E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182575"/>
      <w:docPartObj>
        <w:docPartGallery w:val="Page Numbers (Bottom of Page)"/>
        <w:docPartUnique/>
      </w:docPartObj>
    </w:sdtPr>
    <w:sdtEndPr>
      <w:rPr>
        <w:color w:val="7F7F7F" w:themeColor="background1" w:themeShade="7F"/>
        <w:spacing w:val="60"/>
      </w:rPr>
    </w:sdtEndPr>
    <w:sdtContent>
      <w:p w:rsidR="008E1D8E" w:rsidRPr="00F34BA4" w:rsidRDefault="008E1D8E">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3270C2" w:rsidRPr="003270C2">
          <w:rPr>
            <w:b/>
            <w:bCs/>
            <w:noProof/>
          </w:rPr>
          <w:t>8</w:t>
        </w:r>
        <w:r>
          <w:rPr>
            <w:b/>
            <w:bCs/>
            <w:noProof/>
          </w:rPr>
          <w:fldChar w:fldCharType="end"/>
        </w:r>
        <w:r>
          <w:rPr>
            <w:b/>
            <w:bCs/>
          </w:rPr>
          <w:t xml:space="preserve"> | </w:t>
        </w:r>
        <w:r>
          <w:rPr>
            <w:color w:val="7F7F7F" w:themeColor="background1" w:themeShade="7F"/>
            <w:spacing w:val="60"/>
          </w:rPr>
          <w:t xml:space="preserve">Page                </w:t>
        </w:r>
        <w:r w:rsidR="00F34BA4">
          <w:rPr>
            <w:color w:val="7F7F7F" w:themeColor="background1" w:themeShade="7F"/>
            <w:spacing w:val="60"/>
          </w:rPr>
          <w:t>Employment Agreement</w:t>
        </w:r>
      </w:p>
    </w:sdtContent>
  </w:sdt>
  <w:p w:rsidR="00B620E6" w:rsidRPr="002F6949" w:rsidRDefault="00B620E6" w:rsidP="00F34BA4">
    <w:pPr>
      <w:pStyle w:val="Footer"/>
      <w:tabs>
        <w:tab w:val="center" w:pos="4500"/>
        <w:tab w:val="right" w:pos="9000"/>
      </w:tabs>
      <w:ind w:right="360"/>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18F" w:rsidRDefault="009F218F" w:rsidP="00165336">
      <w:pPr>
        <w:spacing w:before="0"/>
      </w:pPr>
      <w:r>
        <w:separator/>
      </w:r>
    </w:p>
  </w:footnote>
  <w:footnote w:type="continuationSeparator" w:id="0">
    <w:p w:rsidR="009F218F" w:rsidRDefault="009F218F" w:rsidP="0016533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44" w:rsidRDefault="00F34BA4" w:rsidP="00F34BA4">
    <w:pPr>
      <w:tabs>
        <w:tab w:val="center" w:pos="4320"/>
        <w:tab w:val="right" w:pos="8640"/>
      </w:tabs>
      <w:spacing w:before="0"/>
      <w:rPr>
        <w:szCs w:val="20"/>
        <w:lang w:val="en-AU" w:eastAsia="en-US"/>
      </w:rPr>
    </w:pPr>
    <w:r>
      <w:rPr>
        <w:rFonts w:ascii="Arial Narrow" w:hAnsi="Arial Narrow"/>
        <w:noProof/>
        <w:lang w:val="en-US" w:eastAsia="en-US"/>
      </w:rPr>
      <w:drawing>
        <wp:inline distT="0" distB="0" distL="0" distR="0" wp14:anchorId="5A884B3B" wp14:editId="39BAFFA2">
          <wp:extent cx="1752600" cy="22505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435" cy="236460"/>
                  </a:xfrm>
                  <a:prstGeom prst="rect">
                    <a:avLst/>
                  </a:prstGeom>
                  <a:noFill/>
                  <a:ln>
                    <a:noFill/>
                  </a:ln>
                </pic:spPr>
              </pic:pic>
            </a:graphicData>
          </a:graphic>
        </wp:inline>
      </w:drawing>
    </w:r>
  </w:p>
  <w:p w:rsidR="00F34BA4" w:rsidRPr="00E61D44" w:rsidRDefault="00F34BA4" w:rsidP="00F34BA4">
    <w:pPr>
      <w:tabs>
        <w:tab w:val="center" w:pos="4320"/>
        <w:tab w:val="right" w:pos="8640"/>
      </w:tabs>
      <w:spacing w:before="0"/>
      <w:rPr>
        <w:szCs w:val="20"/>
        <w:lang w:val="en-AU"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44" w:rsidRPr="00E61D44" w:rsidRDefault="00E61D44" w:rsidP="00E61D44">
    <w:pPr>
      <w:tabs>
        <w:tab w:val="center" w:pos="4320"/>
        <w:tab w:val="right" w:pos="8640"/>
      </w:tabs>
      <w:spacing w:before="0"/>
      <w:jc w:val="center"/>
      <w:rPr>
        <w:szCs w:val="20"/>
        <w:lang w:val="en-AU" w:eastAsia="en-US"/>
      </w:rPr>
    </w:pPr>
    <w:r w:rsidRPr="00E61D44">
      <w:rPr>
        <w:noProof/>
        <w:szCs w:val="20"/>
        <w:lang w:val="en-US" w:eastAsia="en-US"/>
      </w:rPr>
      <w:drawing>
        <wp:inline distT="0" distB="0" distL="0" distR="0" wp14:anchorId="4BD9BAF5" wp14:editId="7AE61BCC">
          <wp:extent cx="3581400" cy="68196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TAFF_150dpi.png"/>
                  <pic:cNvPicPr/>
                </pic:nvPicPr>
                <pic:blipFill>
                  <a:blip r:embed="rId1">
                    <a:extLst>
                      <a:ext uri="{28A0092B-C50C-407E-A947-70E740481C1C}">
                        <a14:useLocalDpi xmlns:a14="http://schemas.microsoft.com/office/drawing/2010/main" val="0"/>
                      </a:ext>
                    </a:extLst>
                  </a:blip>
                  <a:stretch>
                    <a:fillRect/>
                  </a:stretch>
                </pic:blipFill>
                <pic:spPr>
                  <a:xfrm>
                    <a:off x="0" y="0"/>
                    <a:ext cx="3695341" cy="703658"/>
                  </a:xfrm>
                  <a:prstGeom prst="rect">
                    <a:avLst/>
                  </a:prstGeom>
                </pic:spPr>
              </pic:pic>
            </a:graphicData>
          </a:graphic>
        </wp:inline>
      </w:drawing>
    </w:r>
  </w:p>
  <w:p w:rsidR="00E61D44" w:rsidRPr="00E61D44" w:rsidRDefault="00E61D44" w:rsidP="00E61D44">
    <w:pPr>
      <w:spacing w:before="0"/>
      <w:jc w:val="center"/>
      <w:rPr>
        <w:rFonts w:asciiTheme="minorHAnsi" w:eastAsiaTheme="minorHAnsi" w:hAnsiTheme="minorHAnsi" w:cstheme="minorBidi"/>
        <w:color w:val="78370A"/>
        <w:sz w:val="22"/>
        <w:szCs w:val="22"/>
        <w:lang w:eastAsia="en-US"/>
      </w:rPr>
    </w:pPr>
    <w:r w:rsidRPr="00E61D44">
      <w:rPr>
        <w:rFonts w:asciiTheme="minorHAnsi" w:eastAsiaTheme="minorHAnsi" w:hAnsiTheme="minorHAnsi" w:cstheme="minorBidi"/>
        <w:color w:val="78370A"/>
        <w:sz w:val="22"/>
        <w:szCs w:val="22"/>
        <w:lang w:eastAsia="en-US"/>
      </w:rPr>
      <w:t>GOVERNMENT OF THE COOK ISLANDS</w:t>
    </w:r>
  </w:p>
  <w:p w:rsidR="00E61D44" w:rsidRPr="00E61D44" w:rsidRDefault="00E61D44" w:rsidP="00E61D44">
    <w:pPr>
      <w:spacing w:before="0"/>
      <w:jc w:val="center"/>
      <w:rPr>
        <w:rFonts w:asciiTheme="minorHAnsi" w:eastAsiaTheme="minorHAnsi" w:hAnsiTheme="minorHAnsi" w:cstheme="minorBidi"/>
        <w:color w:val="78370A"/>
        <w:sz w:val="22"/>
        <w:szCs w:val="22"/>
        <w:lang w:eastAsia="en-US"/>
      </w:rPr>
    </w:pPr>
    <w:r w:rsidRPr="00E61D44">
      <w:rPr>
        <w:rFonts w:asciiTheme="minorHAnsi" w:eastAsiaTheme="minorHAnsi" w:hAnsiTheme="minorHAnsi" w:cstheme="minorBidi"/>
        <w:color w:val="78370A"/>
        <w:sz w:val="22"/>
        <w:szCs w:val="22"/>
        <w:lang w:eastAsia="en-US"/>
      </w:rPr>
      <w:t>Labour and Consumer Division</w:t>
    </w:r>
  </w:p>
  <w:p w:rsidR="00E61D44" w:rsidRPr="00E61D44" w:rsidRDefault="00E61D44" w:rsidP="00E61D44">
    <w:pPr>
      <w:spacing w:before="0"/>
      <w:jc w:val="center"/>
      <w:rPr>
        <w:rFonts w:asciiTheme="minorHAnsi" w:eastAsiaTheme="minorHAnsi" w:hAnsiTheme="minorHAnsi" w:cstheme="minorBidi"/>
        <w:color w:val="78370A"/>
        <w:position w:val="6"/>
        <w:sz w:val="16"/>
        <w:szCs w:val="16"/>
        <w:lang w:eastAsia="en-US"/>
      </w:rPr>
    </w:pPr>
    <w:r w:rsidRPr="00E61D44">
      <w:rPr>
        <w:rFonts w:asciiTheme="minorHAnsi" w:eastAsiaTheme="minorHAnsi" w:hAnsiTheme="minorHAnsi" w:cstheme="minorBidi"/>
        <w:color w:val="78370A"/>
        <w:position w:val="6"/>
        <w:sz w:val="16"/>
        <w:szCs w:val="16"/>
        <w:lang w:eastAsia="en-US"/>
      </w:rPr>
      <w:t>P O Box 98, Rarotonga, Cook Islands * Tel: (682) 29-370 * Fax: (682) 23-608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3D2"/>
    <w:multiLevelType w:val="hybridMultilevel"/>
    <w:tmpl w:val="2588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120F"/>
    <w:multiLevelType w:val="hybridMultilevel"/>
    <w:tmpl w:val="E90A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54E0"/>
    <w:multiLevelType w:val="hybridMultilevel"/>
    <w:tmpl w:val="517A3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0819FA"/>
    <w:multiLevelType w:val="hybridMultilevel"/>
    <w:tmpl w:val="A69EA5DE"/>
    <w:lvl w:ilvl="0" w:tplc="4E3010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355F32"/>
    <w:multiLevelType w:val="hybridMultilevel"/>
    <w:tmpl w:val="5F969AC0"/>
    <w:lvl w:ilvl="0" w:tplc="E9089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A7F7A"/>
    <w:multiLevelType w:val="hybridMultilevel"/>
    <w:tmpl w:val="971C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51661"/>
    <w:multiLevelType w:val="hybridMultilevel"/>
    <w:tmpl w:val="A2065922"/>
    <w:lvl w:ilvl="0" w:tplc="DF508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3050D"/>
    <w:multiLevelType w:val="hybridMultilevel"/>
    <w:tmpl w:val="FFEA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800B8D"/>
    <w:multiLevelType w:val="hybridMultilevel"/>
    <w:tmpl w:val="A812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C13F5"/>
    <w:multiLevelType w:val="hybridMultilevel"/>
    <w:tmpl w:val="A02661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8852EC"/>
    <w:multiLevelType w:val="hybridMultilevel"/>
    <w:tmpl w:val="BA3AD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4A0E9B"/>
    <w:multiLevelType w:val="hybridMultilevel"/>
    <w:tmpl w:val="F64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06021"/>
    <w:multiLevelType w:val="hybridMultilevel"/>
    <w:tmpl w:val="73A89702"/>
    <w:lvl w:ilvl="0" w:tplc="E47AC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456A91"/>
    <w:multiLevelType w:val="hybridMultilevel"/>
    <w:tmpl w:val="05C00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36E2283"/>
    <w:multiLevelType w:val="hybridMultilevel"/>
    <w:tmpl w:val="2D4A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C0CB1"/>
    <w:multiLevelType w:val="multilevel"/>
    <w:tmpl w:val="0948931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F5D6496"/>
    <w:multiLevelType w:val="hybridMultilevel"/>
    <w:tmpl w:val="EDE06C74"/>
    <w:lvl w:ilvl="0" w:tplc="E23CC2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EF54E2"/>
    <w:multiLevelType w:val="hybridMultilevel"/>
    <w:tmpl w:val="FD8A646C"/>
    <w:lvl w:ilvl="0" w:tplc="AEE033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3D46BC"/>
    <w:multiLevelType w:val="hybridMultilevel"/>
    <w:tmpl w:val="C6E4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71FD2"/>
    <w:multiLevelType w:val="hybridMultilevel"/>
    <w:tmpl w:val="D5A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57D2B"/>
    <w:multiLevelType w:val="hybridMultilevel"/>
    <w:tmpl w:val="E73A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C3C72"/>
    <w:multiLevelType w:val="hybridMultilevel"/>
    <w:tmpl w:val="8E4201DE"/>
    <w:lvl w:ilvl="0" w:tplc="CB04DE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C84442"/>
    <w:multiLevelType w:val="hybridMultilevel"/>
    <w:tmpl w:val="9FE0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B76211"/>
    <w:multiLevelType w:val="hybridMultilevel"/>
    <w:tmpl w:val="DB7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86820"/>
    <w:multiLevelType w:val="multilevel"/>
    <w:tmpl w:val="BF06BAF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5917D2C"/>
    <w:multiLevelType w:val="multilevel"/>
    <w:tmpl w:val="85FEC6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8941CA"/>
    <w:multiLevelType w:val="hybridMultilevel"/>
    <w:tmpl w:val="C324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947A4"/>
    <w:multiLevelType w:val="hybridMultilevel"/>
    <w:tmpl w:val="1AFCAF20"/>
    <w:lvl w:ilvl="0" w:tplc="F026822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81678B"/>
    <w:multiLevelType w:val="multilevel"/>
    <w:tmpl w:val="E17AB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F5E1887"/>
    <w:multiLevelType w:val="multilevel"/>
    <w:tmpl w:val="3626A810"/>
    <w:lvl w:ilvl="0">
      <w:start w:val="1"/>
      <w:numFmt w:val="decimal"/>
      <w:pStyle w:val="NoL1"/>
      <w:lvlText w:val="%1"/>
      <w:lvlJc w:val="left"/>
      <w:pPr>
        <w:tabs>
          <w:tab w:val="num" w:pos="539"/>
        </w:tabs>
        <w:ind w:left="539" w:hanging="539"/>
      </w:pPr>
      <w:rPr>
        <w:rFonts w:hint="default"/>
        <w:b w:val="0"/>
        <w:sz w:val="20"/>
        <w:szCs w:val="20"/>
      </w:rPr>
    </w:lvl>
    <w:lvl w:ilvl="1">
      <w:start w:val="1"/>
      <w:numFmt w:val="lowerLetter"/>
      <w:pStyle w:val="NoL2"/>
      <w:lvlText w:val="%2"/>
      <w:lvlJc w:val="left"/>
      <w:pPr>
        <w:tabs>
          <w:tab w:val="num" w:pos="1077"/>
        </w:tabs>
        <w:ind w:left="1077" w:hanging="538"/>
      </w:pPr>
      <w:rPr>
        <w:rFonts w:ascii="Verdana" w:hAnsi="Verdana" w:hint="default"/>
        <w:color w:val="auto"/>
        <w:sz w:val="20"/>
        <w:szCs w:val="20"/>
      </w:rPr>
    </w:lvl>
    <w:lvl w:ilvl="2">
      <w:start w:val="1"/>
      <w:numFmt w:val="lowerRoman"/>
      <w:pStyle w:val="NoL3"/>
      <w:lvlText w:val="%3"/>
      <w:lvlJc w:val="left"/>
      <w:pPr>
        <w:tabs>
          <w:tab w:val="num" w:pos="1616"/>
        </w:tabs>
        <w:ind w:left="1616" w:hanging="539"/>
      </w:pPr>
      <w:rPr>
        <w:rFonts w:ascii="Verdana" w:hAnsi="Verdana" w:hint="default"/>
        <w:sz w:val="20"/>
        <w:szCs w:val="2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9"/>
  </w:num>
  <w:num w:numId="2">
    <w:abstractNumId w:val="27"/>
  </w:num>
  <w:num w:numId="3">
    <w:abstractNumId w:val="13"/>
  </w:num>
  <w:num w:numId="4">
    <w:abstractNumId w:val="18"/>
  </w:num>
  <w:num w:numId="5">
    <w:abstractNumId w:val="22"/>
  </w:num>
  <w:num w:numId="6">
    <w:abstractNumId w:val="0"/>
  </w:num>
  <w:num w:numId="7">
    <w:abstractNumId w:val="7"/>
  </w:num>
  <w:num w:numId="8">
    <w:abstractNumId w:val="29"/>
  </w:num>
  <w:num w:numId="9">
    <w:abstractNumId w:val="10"/>
  </w:num>
  <w:num w:numId="10">
    <w:abstractNumId w:val="23"/>
  </w:num>
  <w:num w:numId="11">
    <w:abstractNumId w:val="11"/>
  </w:num>
  <w:num w:numId="12">
    <w:abstractNumId w:val="17"/>
  </w:num>
  <w:num w:numId="13">
    <w:abstractNumId w:val="2"/>
  </w:num>
  <w:num w:numId="14">
    <w:abstractNumId w:val="20"/>
  </w:num>
  <w:num w:numId="15">
    <w:abstractNumId w:val="28"/>
  </w:num>
  <w:num w:numId="16">
    <w:abstractNumId w:val="12"/>
  </w:num>
  <w:num w:numId="17">
    <w:abstractNumId w:val="6"/>
  </w:num>
  <w:num w:numId="18">
    <w:abstractNumId w:val="4"/>
  </w:num>
  <w:num w:numId="19">
    <w:abstractNumId w:val="21"/>
  </w:num>
  <w:num w:numId="20">
    <w:abstractNumId w:val="16"/>
  </w:num>
  <w:num w:numId="21">
    <w:abstractNumId w:val="3"/>
  </w:num>
  <w:num w:numId="22">
    <w:abstractNumId w:val="14"/>
  </w:num>
  <w:num w:numId="23">
    <w:abstractNumId w:val="26"/>
  </w:num>
  <w:num w:numId="24">
    <w:abstractNumId w:val="5"/>
  </w:num>
  <w:num w:numId="25">
    <w:abstractNumId w:val="1"/>
  </w:num>
  <w:num w:numId="26">
    <w:abstractNumId w:val="24"/>
  </w:num>
  <w:num w:numId="27">
    <w:abstractNumId w:val="25"/>
  </w:num>
  <w:num w:numId="28">
    <w:abstractNumId w:val="19"/>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C1"/>
    <w:rsid w:val="00007A81"/>
    <w:rsid w:val="00023ADD"/>
    <w:rsid w:val="0002732F"/>
    <w:rsid w:val="00032428"/>
    <w:rsid w:val="00084C3A"/>
    <w:rsid w:val="00087E1E"/>
    <w:rsid w:val="000D6831"/>
    <w:rsid w:val="000F0BDA"/>
    <w:rsid w:val="00107271"/>
    <w:rsid w:val="001174D3"/>
    <w:rsid w:val="00124F3F"/>
    <w:rsid w:val="00165336"/>
    <w:rsid w:val="00176EA6"/>
    <w:rsid w:val="001837A3"/>
    <w:rsid w:val="001A325D"/>
    <w:rsid w:val="001A3607"/>
    <w:rsid w:val="001C2B38"/>
    <w:rsid w:val="001C5EB7"/>
    <w:rsid w:val="001D13A3"/>
    <w:rsid w:val="001F0117"/>
    <w:rsid w:val="001F18F0"/>
    <w:rsid w:val="001F66A1"/>
    <w:rsid w:val="00216706"/>
    <w:rsid w:val="00221419"/>
    <w:rsid w:val="00235520"/>
    <w:rsid w:val="002410C0"/>
    <w:rsid w:val="00250F2D"/>
    <w:rsid w:val="00251427"/>
    <w:rsid w:val="00260027"/>
    <w:rsid w:val="002A451C"/>
    <w:rsid w:val="002B71F4"/>
    <w:rsid w:val="002B7D8B"/>
    <w:rsid w:val="002C431E"/>
    <w:rsid w:val="002F3336"/>
    <w:rsid w:val="002F707F"/>
    <w:rsid w:val="00307180"/>
    <w:rsid w:val="00307E98"/>
    <w:rsid w:val="0031517C"/>
    <w:rsid w:val="003270C2"/>
    <w:rsid w:val="00334DFE"/>
    <w:rsid w:val="00371E9B"/>
    <w:rsid w:val="003B4EBD"/>
    <w:rsid w:val="003C6DBC"/>
    <w:rsid w:val="003D2FF3"/>
    <w:rsid w:val="003F0013"/>
    <w:rsid w:val="003F2EB7"/>
    <w:rsid w:val="003F7128"/>
    <w:rsid w:val="00453152"/>
    <w:rsid w:val="00457FC6"/>
    <w:rsid w:val="004C6DE5"/>
    <w:rsid w:val="004C7F44"/>
    <w:rsid w:val="004F3934"/>
    <w:rsid w:val="00504941"/>
    <w:rsid w:val="00514B0B"/>
    <w:rsid w:val="00523BC6"/>
    <w:rsid w:val="00525348"/>
    <w:rsid w:val="00540AD5"/>
    <w:rsid w:val="00542799"/>
    <w:rsid w:val="0054378B"/>
    <w:rsid w:val="005449FD"/>
    <w:rsid w:val="00545DAA"/>
    <w:rsid w:val="00551487"/>
    <w:rsid w:val="0057128B"/>
    <w:rsid w:val="00580B51"/>
    <w:rsid w:val="005822FE"/>
    <w:rsid w:val="005830E9"/>
    <w:rsid w:val="005834D6"/>
    <w:rsid w:val="00597DC4"/>
    <w:rsid w:val="005C270A"/>
    <w:rsid w:val="005C46C7"/>
    <w:rsid w:val="005C5924"/>
    <w:rsid w:val="00615C37"/>
    <w:rsid w:val="00617FCC"/>
    <w:rsid w:val="00634B0A"/>
    <w:rsid w:val="00635696"/>
    <w:rsid w:val="00645897"/>
    <w:rsid w:val="00662CD0"/>
    <w:rsid w:val="0066530D"/>
    <w:rsid w:val="0067573C"/>
    <w:rsid w:val="00690224"/>
    <w:rsid w:val="00692C23"/>
    <w:rsid w:val="006A15AE"/>
    <w:rsid w:val="006C4445"/>
    <w:rsid w:val="006D5C23"/>
    <w:rsid w:val="006D6A15"/>
    <w:rsid w:val="006D6D47"/>
    <w:rsid w:val="006E098C"/>
    <w:rsid w:val="006E1680"/>
    <w:rsid w:val="006E5246"/>
    <w:rsid w:val="0071234E"/>
    <w:rsid w:val="00721EA6"/>
    <w:rsid w:val="00731A7D"/>
    <w:rsid w:val="00734C9F"/>
    <w:rsid w:val="007364AC"/>
    <w:rsid w:val="00755C6C"/>
    <w:rsid w:val="00757E0D"/>
    <w:rsid w:val="007713D9"/>
    <w:rsid w:val="00771801"/>
    <w:rsid w:val="00794E57"/>
    <w:rsid w:val="00794E87"/>
    <w:rsid w:val="007B2ECB"/>
    <w:rsid w:val="007C3A0D"/>
    <w:rsid w:val="007D6E51"/>
    <w:rsid w:val="007E5C4B"/>
    <w:rsid w:val="007E7997"/>
    <w:rsid w:val="007F754C"/>
    <w:rsid w:val="008012CA"/>
    <w:rsid w:val="008020DD"/>
    <w:rsid w:val="00802F2F"/>
    <w:rsid w:val="00847AB3"/>
    <w:rsid w:val="0089594B"/>
    <w:rsid w:val="008A43B8"/>
    <w:rsid w:val="008A52A8"/>
    <w:rsid w:val="008A7BC7"/>
    <w:rsid w:val="008D795A"/>
    <w:rsid w:val="008E1D8E"/>
    <w:rsid w:val="008E3717"/>
    <w:rsid w:val="008F12A6"/>
    <w:rsid w:val="008F4118"/>
    <w:rsid w:val="00914402"/>
    <w:rsid w:val="00934558"/>
    <w:rsid w:val="009406A6"/>
    <w:rsid w:val="0096507B"/>
    <w:rsid w:val="00967F55"/>
    <w:rsid w:val="00980A18"/>
    <w:rsid w:val="00987EC1"/>
    <w:rsid w:val="009A2435"/>
    <w:rsid w:val="009C09D0"/>
    <w:rsid w:val="009C329C"/>
    <w:rsid w:val="009C55F5"/>
    <w:rsid w:val="009C71ED"/>
    <w:rsid w:val="009D15C6"/>
    <w:rsid w:val="009E6648"/>
    <w:rsid w:val="009E7155"/>
    <w:rsid w:val="009F218F"/>
    <w:rsid w:val="00A04B15"/>
    <w:rsid w:val="00A16DB3"/>
    <w:rsid w:val="00A2707C"/>
    <w:rsid w:val="00A33ED2"/>
    <w:rsid w:val="00A704D5"/>
    <w:rsid w:val="00A71A03"/>
    <w:rsid w:val="00AC3593"/>
    <w:rsid w:val="00AE48F7"/>
    <w:rsid w:val="00B02C29"/>
    <w:rsid w:val="00B03E53"/>
    <w:rsid w:val="00B273CB"/>
    <w:rsid w:val="00B50450"/>
    <w:rsid w:val="00B620E6"/>
    <w:rsid w:val="00B66DA7"/>
    <w:rsid w:val="00B673EC"/>
    <w:rsid w:val="00B71F83"/>
    <w:rsid w:val="00BA24DD"/>
    <w:rsid w:val="00BD2384"/>
    <w:rsid w:val="00BD4A67"/>
    <w:rsid w:val="00BD519F"/>
    <w:rsid w:val="00BE4871"/>
    <w:rsid w:val="00BF08F9"/>
    <w:rsid w:val="00BF7914"/>
    <w:rsid w:val="00C267F3"/>
    <w:rsid w:val="00C5442B"/>
    <w:rsid w:val="00C7592E"/>
    <w:rsid w:val="00C76D6B"/>
    <w:rsid w:val="00C812CB"/>
    <w:rsid w:val="00C91959"/>
    <w:rsid w:val="00CA0201"/>
    <w:rsid w:val="00CC528E"/>
    <w:rsid w:val="00CE56AF"/>
    <w:rsid w:val="00CF34AC"/>
    <w:rsid w:val="00D0158C"/>
    <w:rsid w:val="00D04FD2"/>
    <w:rsid w:val="00D17F44"/>
    <w:rsid w:val="00D258AD"/>
    <w:rsid w:val="00D2664D"/>
    <w:rsid w:val="00D3426F"/>
    <w:rsid w:val="00D34D3D"/>
    <w:rsid w:val="00D6792C"/>
    <w:rsid w:val="00D8502D"/>
    <w:rsid w:val="00D903BC"/>
    <w:rsid w:val="00DA0810"/>
    <w:rsid w:val="00DA0FC0"/>
    <w:rsid w:val="00DD14E1"/>
    <w:rsid w:val="00DF590B"/>
    <w:rsid w:val="00E217EA"/>
    <w:rsid w:val="00E3275B"/>
    <w:rsid w:val="00E61D44"/>
    <w:rsid w:val="00E91B43"/>
    <w:rsid w:val="00E91ED8"/>
    <w:rsid w:val="00EB4382"/>
    <w:rsid w:val="00ED00C4"/>
    <w:rsid w:val="00EE0B9D"/>
    <w:rsid w:val="00EE3911"/>
    <w:rsid w:val="00EE7C0D"/>
    <w:rsid w:val="00F03027"/>
    <w:rsid w:val="00F07792"/>
    <w:rsid w:val="00F33473"/>
    <w:rsid w:val="00F34BA4"/>
    <w:rsid w:val="00F438CB"/>
    <w:rsid w:val="00F47596"/>
    <w:rsid w:val="00F9222D"/>
    <w:rsid w:val="00FB45DF"/>
    <w:rsid w:val="00FC4198"/>
    <w:rsid w:val="00FC43FF"/>
    <w:rsid w:val="00FE33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82A11-AF18-4FED-AA1C-1B940742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EC1"/>
    <w:pPr>
      <w:spacing w:before="240"/>
    </w:pPr>
    <w:rPr>
      <w:rFonts w:ascii="Times New Roman" w:eastAsia="Times New Roman" w:hAnsi="Times New Roman"/>
      <w:sz w:val="24"/>
      <w:szCs w:val="24"/>
      <w:lang w:val="en-NZ" w:eastAsia="en-GB"/>
    </w:rPr>
  </w:style>
  <w:style w:type="paragraph" w:styleId="Heading1">
    <w:name w:val="heading 1"/>
    <w:basedOn w:val="Normal"/>
    <w:next w:val="Normal"/>
    <w:link w:val="Heading1Char"/>
    <w:uiPriority w:val="9"/>
    <w:qFormat/>
    <w:rsid w:val="001D13A3"/>
    <w:pPr>
      <w:keepNext/>
      <w:spacing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C1"/>
    <w:pPr>
      <w:ind w:left="720"/>
    </w:pPr>
  </w:style>
  <w:style w:type="paragraph" w:styleId="NoSpacing">
    <w:name w:val="No Spacing"/>
    <w:uiPriority w:val="1"/>
    <w:qFormat/>
    <w:rsid w:val="00802F2F"/>
    <w:rPr>
      <w:rFonts w:ascii="Times New Roman" w:eastAsia="Times New Roman" w:hAnsi="Times New Roman"/>
      <w:sz w:val="24"/>
      <w:szCs w:val="24"/>
      <w:lang w:val="en-NZ" w:eastAsia="en-GB"/>
    </w:rPr>
  </w:style>
  <w:style w:type="character" w:styleId="CommentReference">
    <w:name w:val="annotation reference"/>
    <w:basedOn w:val="DefaultParagraphFont"/>
    <w:uiPriority w:val="99"/>
    <w:semiHidden/>
    <w:unhideWhenUsed/>
    <w:rsid w:val="00D6792C"/>
    <w:rPr>
      <w:sz w:val="16"/>
      <w:szCs w:val="16"/>
    </w:rPr>
  </w:style>
  <w:style w:type="paragraph" w:styleId="CommentText">
    <w:name w:val="annotation text"/>
    <w:basedOn w:val="Normal"/>
    <w:link w:val="CommentTextChar"/>
    <w:uiPriority w:val="99"/>
    <w:semiHidden/>
    <w:unhideWhenUsed/>
    <w:rsid w:val="00D6792C"/>
    <w:rPr>
      <w:sz w:val="20"/>
      <w:szCs w:val="20"/>
    </w:rPr>
  </w:style>
  <w:style w:type="character" w:customStyle="1" w:styleId="CommentTextChar">
    <w:name w:val="Comment Text Char"/>
    <w:basedOn w:val="DefaultParagraphFont"/>
    <w:link w:val="CommentText"/>
    <w:uiPriority w:val="99"/>
    <w:semiHidden/>
    <w:rsid w:val="00D6792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792C"/>
    <w:rPr>
      <w:b/>
      <w:bCs/>
    </w:rPr>
  </w:style>
  <w:style w:type="character" w:customStyle="1" w:styleId="CommentSubjectChar">
    <w:name w:val="Comment Subject Char"/>
    <w:basedOn w:val="CommentTextChar"/>
    <w:link w:val="CommentSubject"/>
    <w:uiPriority w:val="99"/>
    <w:semiHidden/>
    <w:rsid w:val="00D6792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6792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2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1D13A3"/>
    <w:rPr>
      <w:rFonts w:ascii="Cambria" w:eastAsia="Times New Roman" w:hAnsi="Cambria"/>
      <w:b/>
      <w:bCs/>
      <w:kern w:val="32"/>
      <w:sz w:val="32"/>
      <w:szCs w:val="32"/>
    </w:rPr>
  </w:style>
  <w:style w:type="paragraph" w:customStyle="1" w:styleId="NoL1">
    <w:name w:val="No L1"/>
    <w:basedOn w:val="Normal"/>
    <w:rsid w:val="001D13A3"/>
    <w:pPr>
      <w:numPr>
        <w:numId w:val="8"/>
      </w:numPr>
      <w:spacing w:before="120" w:after="120" w:line="280" w:lineRule="atLeast"/>
      <w:jc w:val="both"/>
    </w:pPr>
    <w:rPr>
      <w:rFonts w:ascii="Calibri" w:hAnsi="Calibri" w:cs="Arial"/>
      <w:sz w:val="22"/>
      <w:szCs w:val="22"/>
      <w:lang w:eastAsia="en-US"/>
    </w:rPr>
  </w:style>
  <w:style w:type="paragraph" w:customStyle="1" w:styleId="NoL2">
    <w:name w:val="No L2"/>
    <w:basedOn w:val="Normal"/>
    <w:link w:val="NoL2Char"/>
    <w:rsid w:val="001D13A3"/>
    <w:pPr>
      <w:numPr>
        <w:ilvl w:val="1"/>
        <w:numId w:val="8"/>
      </w:numPr>
      <w:spacing w:before="120" w:after="120" w:line="280" w:lineRule="atLeast"/>
      <w:jc w:val="both"/>
    </w:pPr>
    <w:rPr>
      <w:rFonts w:ascii="Verdana" w:hAnsi="Verdana"/>
      <w:sz w:val="20"/>
      <w:szCs w:val="20"/>
    </w:rPr>
  </w:style>
  <w:style w:type="paragraph" w:customStyle="1" w:styleId="NoL3">
    <w:name w:val="No L3"/>
    <w:basedOn w:val="Normal"/>
    <w:rsid w:val="001D13A3"/>
    <w:pPr>
      <w:numPr>
        <w:ilvl w:val="2"/>
        <w:numId w:val="8"/>
      </w:numPr>
      <w:spacing w:before="120" w:after="120" w:line="280" w:lineRule="atLeast"/>
      <w:jc w:val="both"/>
    </w:pPr>
    <w:rPr>
      <w:rFonts w:ascii="Verdana" w:hAnsi="Verdana"/>
      <w:sz w:val="20"/>
      <w:szCs w:val="20"/>
      <w:lang w:eastAsia="en-US"/>
    </w:rPr>
  </w:style>
  <w:style w:type="character" w:customStyle="1" w:styleId="NoL2Char">
    <w:name w:val="No L2 Char"/>
    <w:link w:val="NoL2"/>
    <w:rsid w:val="001D13A3"/>
    <w:rPr>
      <w:rFonts w:ascii="Verdana" w:eastAsia="Times New Roman" w:hAnsi="Verdana"/>
      <w:lang w:val="en-NZ"/>
    </w:rPr>
  </w:style>
  <w:style w:type="table" w:styleId="TableGrid">
    <w:name w:val="Table Grid"/>
    <w:basedOn w:val="TableNormal"/>
    <w:uiPriority w:val="59"/>
    <w:rsid w:val="00597D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24F3F"/>
    <w:rPr>
      <w:color w:val="0000FF"/>
      <w:u w:val="single"/>
    </w:rPr>
  </w:style>
  <w:style w:type="paragraph" w:styleId="Header">
    <w:name w:val="header"/>
    <w:basedOn w:val="Normal"/>
    <w:link w:val="HeaderChar"/>
    <w:uiPriority w:val="99"/>
    <w:unhideWhenUsed/>
    <w:rsid w:val="00165336"/>
    <w:pPr>
      <w:tabs>
        <w:tab w:val="center" w:pos="4680"/>
        <w:tab w:val="right" w:pos="9360"/>
      </w:tabs>
    </w:pPr>
  </w:style>
  <w:style w:type="character" w:customStyle="1" w:styleId="HeaderChar">
    <w:name w:val="Header Char"/>
    <w:basedOn w:val="DefaultParagraphFont"/>
    <w:link w:val="Header"/>
    <w:uiPriority w:val="99"/>
    <w:rsid w:val="00165336"/>
    <w:rPr>
      <w:rFonts w:ascii="Times New Roman" w:eastAsia="Times New Roman" w:hAnsi="Times New Roman"/>
      <w:sz w:val="24"/>
      <w:szCs w:val="24"/>
      <w:lang w:val="en-NZ" w:eastAsia="en-GB"/>
    </w:rPr>
  </w:style>
  <w:style w:type="paragraph" w:styleId="Footer">
    <w:name w:val="footer"/>
    <w:basedOn w:val="Normal"/>
    <w:link w:val="FooterChar"/>
    <w:uiPriority w:val="99"/>
    <w:unhideWhenUsed/>
    <w:rsid w:val="00165336"/>
    <w:pPr>
      <w:tabs>
        <w:tab w:val="center" w:pos="4680"/>
        <w:tab w:val="right" w:pos="9360"/>
      </w:tabs>
    </w:pPr>
  </w:style>
  <w:style w:type="character" w:customStyle="1" w:styleId="FooterChar">
    <w:name w:val="Footer Char"/>
    <w:basedOn w:val="DefaultParagraphFont"/>
    <w:link w:val="Footer"/>
    <w:uiPriority w:val="99"/>
    <w:rsid w:val="00165336"/>
    <w:rPr>
      <w:rFonts w:ascii="Times New Roman" w:eastAsia="Times New Roman" w:hAnsi="Times New Roman"/>
      <w:sz w:val="24"/>
      <w:szCs w:val="24"/>
      <w:lang w:val="en-NZ" w:eastAsia="en-GB"/>
    </w:rPr>
  </w:style>
  <w:style w:type="character" w:styleId="PageNumber">
    <w:name w:val="page number"/>
    <w:basedOn w:val="DefaultParagraphFont"/>
    <w:rsid w:val="00A704D5"/>
  </w:style>
  <w:style w:type="paragraph" w:customStyle="1" w:styleId="Default">
    <w:name w:val="Default"/>
    <w:rsid w:val="001F66A1"/>
    <w:pPr>
      <w:autoSpaceDE w:val="0"/>
      <w:autoSpaceDN w:val="0"/>
      <w:adjustRightInd w:val="0"/>
    </w:pPr>
    <w:rPr>
      <w:rFonts w:ascii="Times New Roman" w:eastAsiaTheme="minorHAnsi" w:hAnsi="Times New Roman"/>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DFC9E4-E1F1-4384-94EC-B758DAAA9713}" type="doc">
      <dgm:prSet loTypeId="urn:microsoft.com/office/officeart/2005/8/layout/process5" loCatId="process" qsTypeId="urn:microsoft.com/office/officeart/2005/8/quickstyle/simple1" qsCatId="simple" csTypeId="urn:microsoft.com/office/officeart/2005/8/colors/accent0_2" csCatId="mainScheme" phldr="1"/>
      <dgm:spPr/>
      <dgm:t>
        <a:bodyPr/>
        <a:lstStyle/>
        <a:p>
          <a:endParaRPr lang="en-US"/>
        </a:p>
      </dgm:t>
    </dgm:pt>
    <dgm:pt modelId="{BBAC2211-86B2-4908-8F63-25FB46A23B1A}">
      <dgm:prSet phldrT="[Text]"/>
      <dgm:spPr/>
      <dgm:t>
        <a:bodyPr/>
        <a:lstStyle/>
        <a:p>
          <a:r>
            <a:rPr lang="en-US"/>
            <a:t>Read the employment information sheet and review the employment agreement template</a:t>
          </a:r>
        </a:p>
      </dgm:t>
    </dgm:pt>
    <dgm:pt modelId="{31CDD8DE-29C2-4296-86C9-80A9FE55A32C}" type="parTrans" cxnId="{8FBCF5C5-85F9-4E2E-84D7-DA8A4801F0A5}">
      <dgm:prSet/>
      <dgm:spPr/>
      <dgm:t>
        <a:bodyPr/>
        <a:lstStyle/>
        <a:p>
          <a:endParaRPr lang="en-US"/>
        </a:p>
      </dgm:t>
    </dgm:pt>
    <dgm:pt modelId="{AED9CB67-B5D3-4B29-9C99-C543208D38D8}" type="sibTrans" cxnId="{8FBCF5C5-85F9-4E2E-84D7-DA8A4801F0A5}">
      <dgm:prSet/>
      <dgm:spPr/>
      <dgm:t>
        <a:bodyPr/>
        <a:lstStyle/>
        <a:p>
          <a:endParaRPr lang="en-US"/>
        </a:p>
      </dgm:t>
    </dgm:pt>
    <dgm:pt modelId="{037E2545-2E7E-4FE7-A6FB-859B459403AA}">
      <dgm:prSet phldrT="[Text]"/>
      <dgm:spPr/>
      <dgm:t>
        <a:bodyPr/>
        <a:lstStyle/>
        <a:p>
          <a:r>
            <a:rPr lang="en-US"/>
            <a:t>You should contact the Ministry of Foreign Affairs and Immgiration for more information about employing a foreign worker</a:t>
          </a:r>
        </a:p>
      </dgm:t>
    </dgm:pt>
    <dgm:pt modelId="{52F8D909-EF33-4BE5-8582-87B694E58E44}" type="parTrans" cxnId="{F1547769-A511-4616-B487-9D5F1F40EC72}">
      <dgm:prSet/>
      <dgm:spPr/>
      <dgm:t>
        <a:bodyPr/>
        <a:lstStyle/>
        <a:p>
          <a:endParaRPr lang="en-US"/>
        </a:p>
      </dgm:t>
    </dgm:pt>
    <dgm:pt modelId="{ED7F9E07-D6A3-40D8-A26E-049011429DC4}" type="sibTrans" cxnId="{F1547769-A511-4616-B487-9D5F1F40EC72}">
      <dgm:prSet/>
      <dgm:spPr/>
      <dgm:t>
        <a:bodyPr/>
        <a:lstStyle/>
        <a:p>
          <a:endParaRPr lang="en-US"/>
        </a:p>
      </dgm:t>
    </dgm:pt>
    <dgm:pt modelId="{06706960-E6CC-47EB-9654-D0709D674B08}">
      <dgm:prSet phldrT="[Text]"/>
      <dgm:spPr/>
      <dgm:t>
        <a:bodyPr/>
        <a:lstStyle/>
        <a:p>
          <a:r>
            <a:rPr lang="en-US"/>
            <a:t>Discuss and negotiate terms and conditions of the agreement with your employee and provide them with enough time to review the contract with their own lawyer or adviser.</a:t>
          </a:r>
        </a:p>
      </dgm:t>
    </dgm:pt>
    <dgm:pt modelId="{8ADE8128-89B3-4C74-B766-F20499CC7272}" type="parTrans" cxnId="{92EBD7B8-0286-478A-BB8C-BD75CF948F08}">
      <dgm:prSet/>
      <dgm:spPr/>
      <dgm:t>
        <a:bodyPr/>
        <a:lstStyle/>
        <a:p>
          <a:endParaRPr lang="en-US"/>
        </a:p>
      </dgm:t>
    </dgm:pt>
    <dgm:pt modelId="{2A4D809E-7358-41D1-9A24-F413A115BE3D}" type="sibTrans" cxnId="{92EBD7B8-0286-478A-BB8C-BD75CF948F08}">
      <dgm:prSet/>
      <dgm:spPr/>
      <dgm:t>
        <a:bodyPr/>
        <a:lstStyle/>
        <a:p>
          <a:endParaRPr lang="en-US"/>
        </a:p>
      </dgm:t>
    </dgm:pt>
    <dgm:pt modelId="{3D94D70B-949A-4F32-936A-9256E09A1D33}">
      <dgm:prSet/>
      <dgm:spPr/>
      <dgm:t>
        <a:bodyPr/>
        <a:lstStyle/>
        <a:p>
          <a:r>
            <a:rPr lang="en-US"/>
            <a:t>Both you and your employee agree to the content of the final agreement before signing and initialising  every page of the employment agreement.</a:t>
          </a:r>
        </a:p>
      </dgm:t>
    </dgm:pt>
    <dgm:pt modelId="{38E42B6A-62EC-4C24-99BC-0F93359317C2}" type="parTrans" cxnId="{CA714F81-41EA-4B48-B053-21DC95831B52}">
      <dgm:prSet/>
      <dgm:spPr/>
      <dgm:t>
        <a:bodyPr/>
        <a:lstStyle/>
        <a:p>
          <a:endParaRPr lang="en-US"/>
        </a:p>
      </dgm:t>
    </dgm:pt>
    <dgm:pt modelId="{9CB6EE3B-DCB7-4797-B191-E18D37AAE350}" type="sibTrans" cxnId="{CA714F81-41EA-4B48-B053-21DC95831B52}">
      <dgm:prSet/>
      <dgm:spPr/>
      <dgm:t>
        <a:bodyPr/>
        <a:lstStyle/>
        <a:p>
          <a:endParaRPr lang="en-US"/>
        </a:p>
      </dgm:t>
    </dgm:pt>
    <dgm:pt modelId="{F264BD66-4B1B-4260-A285-93D9B503163F}">
      <dgm:prSet/>
      <dgm:spPr/>
      <dgm:t>
        <a:bodyPr/>
        <a:lstStyle/>
        <a:p>
          <a:r>
            <a:rPr lang="en-US"/>
            <a:t>If you choose to - you may  wish to have the agreement sited by a lawyer to ensure that it meets the requirments under the ERA</a:t>
          </a:r>
        </a:p>
      </dgm:t>
    </dgm:pt>
    <dgm:pt modelId="{C08895AB-E9DD-4F83-B372-0CE1A0C3207A}" type="parTrans" cxnId="{78F8EEA5-58BD-43EC-99B2-80E374F1A537}">
      <dgm:prSet/>
      <dgm:spPr/>
      <dgm:t>
        <a:bodyPr/>
        <a:lstStyle/>
        <a:p>
          <a:endParaRPr lang="en-US"/>
        </a:p>
      </dgm:t>
    </dgm:pt>
    <dgm:pt modelId="{194B534F-1B0C-414A-B27B-596B17044E71}" type="sibTrans" cxnId="{78F8EEA5-58BD-43EC-99B2-80E374F1A537}">
      <dgm:prSet/>
      <dgm:spPr/>
      <dgm:t>
        <a:bodyPr/>
        <a:lstStyle/>
        <a:p>
          <a:endParaRPr lang="en-US"/>
        </a:p>
      </dgm:t>
    </dgm:pt>
    <dgm:pt modelId="{BEA93E11-F50B-4403-9FDE-F50E34C5ADB8}">
      <dgm:prSet/>
      <dgm:spPr/>
      <dgm:t>
        <a:bodyPr/>
        <a:lstStyle/>
        <a:p>
          <a:r>
            <a:rPr lang="en-US"/>
            <a:t>Contact the Ministry of Foreign Affairs and Immigration to confirm next steps in the process for employeeing a foreign worker </a:t>
          </a:r>
        </a:p>
      </dgm:t>
    </dgm:pt>
    <dgm:pt modelId="{BC62FF3D-8B90-4D87-9ECA-4DA7D68FE1C0}" type="parTrans" cxnId="{F215D1C6-4C8E-4921-B970-4ABB2466A659}">
      <dgm:prSet/>
      <dgm:spPr/>
      <dgm:t>
        <a:bodyPr/>
        <a:lstStyle/>
        <a:p>
          <a:endParaRPr lang="en-US"/>
        </a:p>
      </dgm:t>
    </dgm:pt>
    <dgm:pt modelId="{3F441E39-9AE7-4A80-8C0B-EF6415A91B65}" type="sibTrans" cxnId="{F215D1C6-4C8E-4921-B970-4ABB2466A659}">
      <dgm:prSet/>
      <dgm:spPr/>
      <dgm:t>
        <a:bodyPr/>
        <a:lstStyle/>
        <a:p>
          <a:endParaRPr lang="en-US"/>
        </a:p>
      </dgm:t>
    </dgm:pt>
    <dgm:pt modelId="{77E5DF92-31F2-4E4B-9F90-D1A2662A79F5}">
      <dgm:prSet/>
      <dgm:spPr/>
      <dgm:t>
        <a:bodyPr/>
        <a:lstStyle/>
        <a:p>
          <a:r>
            <a:rPr lang="en-US"/>
            <a:t>Complete employment agreement</a:t>
          </a:r>
        </a:p>
        <a:p>
          <a:r>
            <a:rPr lang="en-US"/>
            <a:t>and as an employer, you may also wish to have the agreement sited by a lawyer to ensure that it is compliant to the ERA 2012</a:t>
          </a:r>
        </a:p>
      </dgm:t>
    </dgm:pt>
    <dgm:pt modelId="{FAD368A7-1062-433B-9BDA-E7AAF4D1A765}" type="parTrans" cxnId="{00EE7EF5-00D7-42B7-89C2-5D10959F701F}">
      <dgm:prSet/>
      <dgm:spPr/>
      <dgm:t>
        <a:bodyPr/>
        <a:lstStyle/>
        <a:p>
          <a:endParaRPr lang="en-US"/>
        </a:p>
      </dgm:t>
    </dgm:pt>
    <dgm:pt modelId="{B7D38C05-7DF9-414B-9681-78A00C6A91AF}" type="sibTrans" cxnId="{00EE7EF5-00D7-42B7-89C2-5D10959F701F}">
      <dgm:prSet/>
      <dgm:spPr/>
      <dgm:t>
        <a:bodyPr/>
        <a:lstStyle/>
        <a:p>
          <a:endParaRPr lang="en-US"/>
        </a:p>
      </dgm:t>
    </dgm:pt>
    <dgm:pt modelId="{2F7F14AB-9287-4589-BB0F-3A1D4C747A1C}">
      <dgm:prSet/>
      <dgm:spPr/>
      <dgm:t>
        <a:bodyPr/>
        <a:lstStyle/>
        <a:p>
          <a:r>
            <a:rPr lang="en-US"/>
            <a:t>Provide your employee with information on their rights and obligations as per the ERA 2012. </a:t>
          </a:r>
        </a:p>
      </dgm:t>
    </dgm:pt>
    <dgm:pt modelId="{2617BD80-5642-4230-8D99-2B43DDA6E2F5}" type="parTrans" cxnId="{5DDCE097-5E5E-41C9-9A4C-962555436753}">
      <dgm:prSet/>
      <dgm:spPr/>
      <dgm:t>
        <a:bodyPr/>
        <a:lstStyle/>
        <a:p>
          <a:endParaRPr lang="en-NZ"/>
        </a:p>
      </dgm:t>
    </dgm:pt>
    <dgm:pt modelId="{132350BF-FD68-4612-BA97-274D95D85507}" type="sibTrans" cxnId="{5DDCE097-5E5E-41C9-9A4C-962555436753}">
      <dgm:prSet/>
      <dgm:spPr/>
      <dgm:t>
        <a:bodyPr/>
        <a:lstStyle/>
        <a:p>
          <a:endParaRPr lang="en-US"/>
        </a:p>
      </dgm:t>
    </dgm:pt>
    <dgm:pt modelId="{25CD8035-EED2-4274-88D8-460A7E6E263C}">
      <dgm:prSet/>
      <dgm:spPr/>
      <dgm:t>
        <a:bodyPr/>
        <a:lstStyle/>
        <a:p>
          <a:r>
            <a:rPr lang="en-US"/>
            <a:t>Give one copy of the signed agreement to your employee and keep one copy for yourself as the employer.</a:t>
          </a:r>
        </a:p>
      </dgm:t>
    </dgm:pt>
    <dgm:pt modelId="{381B3DEE-47EB-44B0-9D53-DF04B03AFB9B}" type="parTrans" cxnId="{888E513D-A454-4C9C-A0E4-0EC39D10CB12}">
      <dgm:prSet/>
      <dgm:spPr/>
      <dgm:t>
        <a:bodyPr/>
        <a:lstStyle/>
        <a:p>
          <a:endParaRPr lang="en-NZ"/>
        </a:p>
      </dgm:t>
    </dgm:pt>
    <dgm:pt modelId="{FE3E433C-93F6-4EA3-924A-F1BB4B9441FF}" type="sibTrans" cxnId="{888E513D-A454-4C9C-A0E4-0EC39D10CB12}">
      <dgm:prSet/>
      <dgm:spPr/>
      <dgm:t>
        <a:bodyPr/>
        <a:lstStyle/>
        <a:p>
          <a:endParaRPr lang="en-NZ"/>
        </a:p>
      </dgm:t>
    </dgm:pt>
    <dgm:pt modelId="{CD6ABD1F-B9D4-470B-BE6B-7587064035FB}" type="pres">
      <dgm:prSet presAssocID="{70DFC9E4-E1F1-4384-94EC-B758DAAA9713}" presName="diagram" presStyleCnt="0">
        <dgm:presLayoutVars>
          <dgm:dir/>
          <dgm:resizeHandles val="exact"/>
        </dgm:presLayoutVars>
      </dgm:prSet>
      <dgm:spPr/>
      <dgm:t>
        <a:bodyPr/>
        <a:lstStyle/>
        <a:p>
          <a:endParaRPr lang="en-US"/>
        </a:p>
      </dgm:t>
    </dgm:pt>
    <dgm:pt modelId="{0A02F330-5C2B-4EFC-AA91-6E8F0BAD9BD6}" type="pres">
      <dgm:prSet presAssocID="{BBAC2211-86B2-4908-8F63-25FB46A23B1A}" presName="node" presStyleLbl="node1" presStyleIdx="0" presStyleCnt="9">
        <dgm:presLayoutVars>
          <dgm:bulletEnabled val="1"/>
        </dgm:presLayoutVars>
      </dgm:prSet>
      <dgm:spPr/>
      <dgm:t>
        <a:bodyPr/>
        <a:lstStyle/>
        <a:p>
          <a:endParaRPr lang="en-US"/>
        </a:p>
      </dgm:t>
    </dgm:pt>
    <dgm:pt modelId="{EF2ECE10-F0F1-422F-836C-DFB45F0E11A8}" type="pres">
      <dgm:prSet presAssocID="{AED9CB67-B5D3-4B29-9C99-C543208D38D8}" presName="sibTrans" presStyleLbl="sibTrans2D1" presStyleIdx="0" presStyleCnt="8"/>
      <dgm:spPr/>
      <dgm:t>
        <a:bodyPr/>
        <a:lstStyle/>
        <a:p>
          <a:endParaRPr lang="en-US"/>
        </a:p>
      </dgm:t>
    </dgm:pt>
    <dgm:pt modelId="{0BE871F3-503B-4622-92BD-0E99FCB5CEBA}" type="pres">
      <dgm:prSet presAssocID="{AED9CB67-B5D3-4B29-9C99-C543208D38D8}" presName="connectorText" presStyleLbl="sibTrans2D1" presStyleIdx="0" presStyleCnt="8"/>
      <dgm:spPr/>
      <dgm:t>
        <a:bodyPr/>
        <a:lstStyle/>
        <a:p>
          <a:endParaRPr lang="en-US"/>
        </a:p>
      </dgm:t>
    </dgm:pt>
    <dgm:pt modelId="{F52AAC0B-1AFD-441E-9C68-4F96DBEC6F3E}" type="pres">
      <dgm:prSet presAssocID="{037E2545-2E7E-4FE7-A6FB-859B459403AA}" presName="node" presStyleLbl="node1" presStyleIdx="1" presStyleCnt="9">
        <dgm:presLayoutVars>
          <dgm:bulletEnabled val="1"/>
        </dgm:presLayoutVars>
      </dgm:prSet>
      <dgm:spPr/>
      <dgm:t>
        <a:bodyPr/>
        <a:lstStyle/>
        <a:p>
          <a:endParaRPr lang="en-US"/>
        </a:p>
      </dgm:t>
    </dgm:pt>
    <dgm:pt modelId="{A9DC84D6-F739-4775-9D96-9DC6F01EC0DD}" type="pres">
      <dgm:prSet presAssocID="{ED7F9E07-D6A3-40D8-A26E-049011429DC4}" presName="sibTrans" presStyleLbl="sibTrans2D1" presStyleIdx="1" presStyleCnt="8"/>
      <dgm:spPr/>
      <dgm:t>
        <a:bodyPr/>
        <a:lstStyle/>
        <a:p>
          <a:endParaRPr lang="en-US"/>
        </a:p>
      </dgm:t>
    </dgm:pt>
    <dgm:pt modelId="{76EB62FB-8922-4949-989F-32508AB90FC1}" type="pres">
      <dgm:prSet presAssocID="{ED7F9E07-D6A3-40D8-A26E-049011429DC4}" presName="connectorText" presStyleLbl="sibTrans2D1" presStyleIdx="1" presStyleCnt="8"/>
      <dgm:spPr/>
      <dgm:t>
        <a:bodyPr/>
        <a:lstStyle/>
        <a:p>
          <a:endParaRPr lang="en-US"/>
        </a:p>
      </dgm:t>
    </dgm:pt>
    <dgm:pt modelId="{E7D7390A-E6E6-4876-B833-BF230C7C53FE}" type="pres">
      <dgm:prSet presAssocID="{2F7F14AB-9287-4589-BB0F-3A1D4C747A1C}" presName="node" presStyleLbl="node1" presStyleIdx="2" presStyleCnt="9">
        <dgm:presLayoutVars>
          <dgm:bulletEnabled val="1"/>
        </dgm:presLayoutVars>
      </dgm:prSet>
      <dgm:spPr/>
      <dgm:t>
        <a:bodyPr/>
        <a:lstStyle/>
        <a:p>
          <a:endParaRPr lang="en-US"/>
        </a:p>
      </dgm:t>
    </dgm:pt>
    <dgm:pt modelId="{E018402A-72CD-4E55-BE33-3F9E04B8606D}" type="pres">
      <dgm:prSet presAssocID="{132350BF-FD68-4612-BA97-274D95D85507}" presName="sibTrans" presStyleLbl="sibTrans2D1" presStyleIdx="2" presStyleCnt="8"/>
      <dgm:spPr/>
      <dgm:t>
        <a:bodyPr/>
        <a:lstStyle/>
        <a:p>
          <a:endParaRPr lang="en-NZ"/>
        </a:p>
      </dgm:t>
    </dgm:pt>
    <dgm:pt modelId="{003DF38D-2156-4AC1-9C41-F09AF80A3686}" type="pres">
      <dgm:prSet presAssocID="{132350BF-FD68-4612-BA97-274D95D85507}" presName="connectorText" presStyleLbl="sibTrans2D1" presStyleIdx="2" presStyleCnt="8"/>
      <dgm:spPr/>
      <dgm:t>
        <a:bodyPr/>
        <a:lstStyle/>
        <a:p>
          <a:endParaRPr lang="en-NZ"/>
        </a:p>
      </dgm:t>
    </dgm:pt>
    <dgm:pt modelId="{7CAD7226-E440-45AD-A87B-0505FB9E4ACC}" type="pres">
      <dgm:prSet presAssocID="{77E5DF92-31F2-4E4B-9F90-D1A2662A79F5}" presName="node" presStyleLbl="node1" presStyleIdx="3" presStyleCnt="9" custLinFactNeighborX="-334">
        <dgm:presLayoutVars>
          <dgm:bulletEnabled val="1"/>
        </dgm:presLayoutVars>
      </dgm:prSet>
      <dgm:spPr/>
      <dgm:t>
        <a:bodyPr/>
        <a:lstStyle/>
        <a:p>
          <a:endParaRPr lang="en-US"/>
        </a:p>
      </dgm:t>
    </dgm:pt>
    <dgm:pt modelId="{6A459378-65D7-4509-8956-B44AA983CC74}" type="pres">
      <dgm:prSet presAssocID="{B7D38C05-7DF9-414B-9681-78A00C6A91AF}" presName="sibTrans" presStyleLbl="sibTrans2D1" presStyleIdx="3" presStyleCnt="8"/>
      <dgm:spPr/>
      <dgm:t>
        <a:bodyPr/>
        <a:lstStyle/>
        <a:p>
          <a:endParaRPr lang="en-US"/>
        </a:p>
      </dgm:t>
    </dgm:pt>
    <dgm:pt modelId="{BD905429-A204-4407-B440-EB5AB0C22365}" type="pres">
      <dgm:prSet presAssocID="{B7D38C05-7DF9-414B-9681-78A00C6A91AF}" presName="connectorText" presStyleLbl="sibTrans2D1" presStyleIdx="3" presStyleCnt="8"/>
      <dgm:spPr/>
      <dgm:t>
        <a:bodyPr/>
        <a:lstStyle/>
        <a:p>
          <a:endParaRPr lang="en-US"/>
        </a:p>
      </dgm:t>
    </dgm:pt>
    <dgm:pt modelId="{D5D0FD1F-8177-4101-B993-43ECF4BF7E13}" type="pres">
      <dgm:prSet presAssocID="{06706960-E6CC-47EB-9654-D0709D674B08}" presName="node" presStyleLbl="node1" presStyleIdx="4" presStyleCnt="9">
        <dgm:presLayoutVars>
          <dgm:bulletEnabled val="1"/>
        </dgm:presLayoutVars>
      </dgm:prSet>
      <dgm:spPr/>
      <dgm:t>
        <a:bodyPr/>
        <a:lstStyle/>
        <a:p>
          <a:endParaRPr lang="en-US"/>
        </a:p>
      </dgm:t>
    </dgm:pt>
    <dgm:pt modelId="{94412D2E-A735-4252-9D78-E6920C0A3AFC}" type="pres">
      <dgm:prSet presAssocID="{2A4D809E-7358-41D1-9A24-F413A115BE3D}" presName="sibTrans" presStyleLbl="sibTrans2D1" presStyleIdx="4" presStyleCnt="8"/>
      <dgm:spPr/>
      <dgm:t>
        <a:bodyPr/>
        <a:lstStyle/>
        <a:p>
          <a:endParaRPr lang="en-US"/>
        </a:p>
      </dgm:t>
    </dgm:pt>
    <dgm:pt modelId="{2D81D312-C081-4F72-B3D2-572611A0DEBE}" type="pres">
      <dgm:prSet presAssocID="{2A4D809E-7358-41D1-9A24-F413A115BE3D}" presName="connectorText" presStyleLbl="sibTrans2D1" presStyleIdx="4" presStyleCnt="8"/>
      <dgm:spPr/>
      <dgm:t>
        <a:bodyPr/>
        <a:lstStyle/>
        <a:p>
          <a:endParaRPr lang="en-US"/>
        </a:p>
      </dgm:t>
    </dgm:pt>
    <dgm:pt modelId="{BFABB410-32A4-4FAB-842E-22474AD8DB3B}" type="pres">
      <dgm:prSet presAssocID="{3D94D70B-949A-4F32-936A-9256E09A1D33}" presName="node" presStyleLbl="node1" presStyleIdx="5" presStyleCnt="9">
        <dgm:presLayoutVars>
          <dgm:bulletEnabled val="1"/>
        </dgm:presLayoutVars>
      </dgm:prSet>
      <dgm:spPr/>
      <dgm:t>
        <a:bodyPr/>
        <a:lstStyle/>
        <a:p>
          <a:endParaRPr lang="en-US"/>
        </a:p>
      </dgm:t>
    </dgm:pt>
    <dgm:pt modelId="{DD2C67D7-04BE-4D64-8EC3-5B08301AECAF}" type="pres">
      <dgm:prSet presAssocID="{9CB6EE3B-DCB7-4797-B191-E18D37AAE350}" presName="sibTrans" presStyleLbl="sibTrans2D1" presStyleIdx="5" presStyleCnt="8"/>
      <dgm:spPr/>
      <dgm:t>
        <a:bodyPr/>
        <a:lstStyle/>
        <a:p>
          <a:endParaRPr lang="en-US"/>
        </a:p>
      </dgm:t>
    </dgm:pt>
    <dgm:pt modelId="{A5162B8F-DFFA-470A-AD75-A18F0852DF29}" type="pres">
      <dgm:prSet presAssocID="{9CB6EE3B-DCB7-4797-B191-E18D37AAE350}" presName="connectorText" presStyleLbl="sibTrans2D1" presStyleIdx="5" presStyleCnt="8"/>
      <dgm:spPr/>
      <dgm:t>
        <a:bodyPr/>
        <a:lstStyle/>
        <a:p>
          <a:endParaRPr lang="en-US"/>
        </a:p>
      </dgm:t>
    </dgm:pt>
    <dgm:pt modelId="{CBDAE71D-701C-439B-9961-F970D1A8B02F}" type="pres">
      <dgm:prSet presAssocID="{25CD8035-EED2-4274-88D8-460A7E6E263C}" presName="node" presStyleLbl="node1" presStyleIdx="6" presStyleCnt="9" custLinFactNeighborX="-335" custLinFactNeighborY="-2033">
        <dgm:presLayoutVars>
          <dgm:bulletEnabled val="1"/>
        </dgm:presLayoutVars>
      </dgm:prSet>
      <dgm:spPr/>
      <dgm:t>
        <a:bodyPr/>
        <a:lstStyle/>
        <a:p>
          <a:endParaRPr lang="en-NZ"/>
        </a:p>
      </dgm:t>
    </dgm:pt>
    <dgm:pt modelId="{7EE9F607-86E6-4556-BB38-772EDDA27A8E}" type="pres">
      <dgm:prSet presAssocID="{FE3E433C-93F6-4EA3-924A-F1BB4B9441FF}" presName="sibTrans" presStyleLbl="sibTrans2D1" presStyleIdx="6" presStyleCnt="8"/>
      <dgm:spPr/>
      <dgm:t>
        <a:bodyPr/>
        <a:lstStyle/>
        <a:p>
          <a:endParaRPr lang="en-NZ"/>
        </a:p>
      </dgm:t>
    </dgm:pt>
    <dgm:pt modelId="{3106536A-B906-45D5-B76E-0813D4A6BF5A}" type="pres">
      <dgm:prSet presAssocID="{FE3E433C-93F6-4EA3-924A-F1BB4B9441FF}" presName="connectorText" presStyleLbl="sibTrans2D1" presStyleIdx="6" presStyleCnt="8"/>
      <dgm:spPr/>
      <dgm:t>
        <a:bodyPr/>
        <a:lstStyle/>
        <a:p>
          <a:endParaRPr lang="en-NZ"/>
        </a:p>
      </dgm:t>
    </dgm:pt>
    <dgm:pt modelId="{4D9D40EE-5ED3-46E3-8715-9AFCC4D669E2}" type="pres">
      <dgm:prSet presAssocID="{F264BD66-4B1B-4260-A285-93D9B503163F}" presName="node" presStyleLbl="node1" presStyleIdx="7" presStyleCnt="9" custLinFactNeighborY="274">
        <dgm:presLayoutVars>
          <dgm:bulletEnabled val="1"/>
        </dgm:presLayoutVars>
      </dgm:prSet>
      <dgm:spPr/>
      <dgm:t>
        <a:bodyPr/>
        <a:lstStyle/>
        <a:p>
          <a:endParaRPr lang="en-US"/>
        </a:p>
      </dgm:t>
    </dgm:pt>
    <dgm:pt modelId="{9B393174-0B2B-4752-8E08-EC490AF02318}" type="pres">
      <dgm:prSet presAssocID="{194B534F-1B0C-414A-B27B-596B17044E71}" presName="sibTrans" presStyleLbl="sibTrans2D1" presStyleIdx="7" presStyleCnt="8"/>
      <dgm:spPr/>
      <dgm:t>
        <a:bodyPr/>
        <a:lstStyle/>
        <a:p>
          <a:endParaRPr lang="en-US"/>
        </a:p>
      </dgm:t>
    </dgm:pt>
    <dgm:pt modelId="{FE30668B-1E7C-4F59-8552-5D4CFE12349B}" type="pres">
      <dgm:prSet presAssocID="{194B534F-1B0C-414A-B27B-596B17044E71}" presName="connectorText" presStyleLbl="sibTrans2D1" presStyleIdx="7" presStyleCnt="8"/>
      <dgm:spPr/>
      <dgm:t>
        <a:bodyPr/>
        <a:lstStyle/>
        <a:p>
          <a:endParaRPr lang="en-US"/>
        </a:p>
      </dgm:t>
    </dgm:pt>
    <dgm:pt modelId="{5B6736C0-CBE8-4616-BDA5-23CFF6F0111F}" type="pres">
      <dgm:prSet presAssocID="{BEA93E11-F50B-4403-9FDE-F50E34C5ADB8}" presName="node" presStyleLbl="node1" presStyleIdx="8" presStyleCnt="9" custScaleY="100587" custLinFactNeighborX="-773" custLinFactNeighborY="274">
        <dgm:presLayoutVars>
          <dgm:bulletEnabled val="1"/>
        </dgm:presLayoutVars>
      </dgm:prSet>
      <dgm:spPr/>
      <dgm:t>
        <a:bodyPr/>
        <a:lstStyle/>
        <a:p>
          <a:endParaRPr lang="en-US"/>
        </a:p>
      </dgm:t>
    </dgm:pt>
  </dgm:ptLst>
  <dgm:cxnLst>
    <dgm:cxn modelId="{B2EB6216-9FF6-4EAA-8FD1-95AC1C2A2CE5}" type="presOf" srcId="{2F7F14AB-9287-4589-BB0F-3A1D4C747A1C}" destId="{E7D7390A-E6E6-4876-B833-BF230C7C53FE}" srcOrd="0" destOrd="0" presId="urn:microsoft.com/office/officeart/2005/8/layout/process5"/>
    <dgm:cxn modelId="{92EBD7B8-0286-478A-BB8C-BD75CF948F08}" srcId="{70DFC9E4-E1F1-4384-94EC-B758DAAA9713}" destId="{06706960-E6CC-47EB-9654-D0709D674B08}" srcOrd="4" destOrd="0" parTransId="{8ADE8128-89B3-4C74-B766-F20499CC7272}" sibTransId="{2A4D809E-7358-41D1-9A24-F413A115BE3D}"/>
    <dgm:cxn modelId="{888E513D-A454-4C9C-A0E4-0EC39D10CB12}" srcId="{70DFC9E4-E1F1-4384-94EC-B758DAAA9713}" destId="{25CD8035-EED2-4274-88D8-460A7E6E263C}" srcOrd="6" destOrd="0" parTransId="{381B3DEE-47EB-44B0-9D53-DF04B03AFB9B}" sibTransId="{FE3E433C-93F6-4EA3-924A-F1BB4B9441FF}"/>
    <dgm:cxn modelId="{6BC2A7E9-2AF8-4F3E-97E4-CC171E396457}" type="presOf" srcId="{AED9CB67-B5D3-4B29-9C99-C543208D38D8}" destId="{EF2ECE10-F0F1-422F-836C-DFB45F0E11A8}" srcOrd="0" destOrd="0" presId="urn:microsoft.com/office/officeart/2005/8/layout/process5"/>
    <dgm:cxn modelId="{5DDCE097-5E5E-41C9-9A4C-962555436753}" srcId="{70DFC9E4-E1F1-4384-94EC-B758DAAA9713}" destId="{2F7F14AB-9287-4589-BB0F-3A1D4C747A1C}" srcOrd="2" destOrd="0" parTransId="{2617BD80-5642-4230-8D99-2B43DDA6E2F5}" sibTransId="{132350BF-FD68-4612-BA97-274D95D85507}"/>
    <dgm:cxn modelId="{EE57C7AF-5ED5-4AC0-A534-6FD71D530A29}" type="presOf" srcId="{194B534F-1B0C-414A-B27B-596B17044E71}" destId="{9B393174-0B2B-4752-8E08-EC490AF02318}" srcOrd="0" destOrd="0" presId="urn:microsoft.com/office/officeart/2005/8/layout/process5"/>
    <dgm:cxn modelId="{9768CCC6-147E-4F04-B18C-C2AA4C08C410}" type="presOf" srcId="{25CD8035-EED2-4274-88D8-460A7E6E263C}" destId="{CBDAE71D-701C-439B-9961-F970D1A8B02F}" srcOrd="0" destOrd="0" presId="urn:microsoft.com/office/officeart/2005/8/layout/process5"/>
    <dgm:cxn modelId="{07A32DE6-6D81-4ADD-B8DE-1D8860587C0C}" type="presOf" srcId="{132350BF-FD68-4612-BA97-274D95D85507}" destId="{E018402A-72CD-4E55-BE33-3F9E04B8606D}" srcOrd="0" destOrd="0" presId="urn:microsoft.com/office/officeart/2005/8/layout/process5"/>
    <dgm:cxn modelId="{99F5DE16-E340-4E11-921C-CC8BA84442D4}" type="presOf" srcId="{F264BD66-4B1B-4260-A285-93D9B503163F}" destId="{4D9D40EE-5ED3-46E3-8715-9AFCC4D669E2}" srcOrd="0" destOrd="0" presId="urn:microsoft.com/office/officeart/2005/8/layout/process5"/>
    <dgm:cxn modelId="{EC0A4361-AB64-4EBC-AF5E-7B4AD6B4EE37}" type="presOf" srcId="{B7D38C05-7DF9-414B-9681-78A00C6A91AF}" destId="{6A459378-65D7-4509-8956-B44AA983CC74}" srcOrd="0" destOrd="0" presId="urn:microsoft.com/office/officeart/2005/8/layout/process5"/>
    <dgm:cxn modelId="{A37A8AEB-C6FB-4CD2-9E26-CC7F8CB5B8A5}" type="presOf" srcId="{70DFC9E4-E1F1-4384-94EC-B758DAAA9713}" destId="{CD6ABD1F-B9D4-470B-BE6B-7587064035FB}" srcOrd="0" destOrd="0" presId="urn:microsoft.com/office/officeart/2005/8/layout/process5"/>
    <dgm:cxn modelId="{A559F74B-4061-4915-AC1D-E59C1F676D06}" type="presOf" srcId="{BEA93E11-F50B-4403-9FDE-F50E34C5ADB8}" destId="{5B6736C0-CBE8-4616-BDA5-23CFF6F0111F}" srcOrd="0" destOrd="0" presId="urn:microsoft.com/office/officeart/2005/8/layout/process5"/>
    <dgm:cxn modelId="{2B6FF050-565C-4DE8-9A4A-DA04715D8B33}" type="presOf" srcId="{FE3E433C-93F6-4EA3-924A-F1BB4B9441FF}" destId="{7EE9F607-86E6-4556-BB38-772EDDA27A8E}" srcOrd="0" destOrd="0" presId="urn:microsoft.com/office/officeart/2005/8/layout/process5"/>
    <dgm:cxn modelId="{C230EA06-DA59-4214-93C4-45E188F24FCB}" type="presOf" srcId="{9CB6EE3B-DCB7-4797-B191-E18D37AAE350}" destId="{A5162B8F-DFFA-470A-AD75-A18F0852DF29}" srcOrd="1" destOrd="0" presId="urn:microsoft.com/office/officeart/2005/8/layout/process5"/>
    <dgm:cxn modelId="{12655352-AC40-4300-929D-FBDCCBEE5BC4}" type="presOf" srcId="{77E5DF92-31F2-4E4B-9F90-D1A2662A79F5}" destId="{7CAD7226-E440-45AD-A87B-0505FB9E4ACC}" srcOrd="0" destOrd="0" presId="urn:microsoft.com/office/officeart/2005/8/layout/process5"/>
    <dgm:cxn modelId="{CA714F81-41EA-4B48-B053-21DC95831B52}" srcId="{70DFC9E4-E1F1-4384-94EC-B758DAAA9713}" destId="{3D94D70B-949A-4F32-936A-9256E09A1D33}" srcOrd="5" destOrd="0" parTransId="{38E42B6A-62EC-4C24-99BC-0F93359317C2}" sibTransId="{9CB6EE3B-DCB7-4797-B191-E18D37AAE350}"/>
    <dgm:cxn modelId="{724BD00F-B708-4FD3-BED1-E44C0F1CC49D}" type="presOf" srcId="{AED9CB67-B5D3-4B29-9C99-C543208D38D8}" destId="{0BE871F3-503B-4622-92BD-0E99FCB5CEBA}" srcOrd="1" destOrd="0" presId="urn:microsoft.com/office/officeart/2005/8/layout/process5"/>
    <dgm:cxn modelId="{31A78C2B-F904-45F7-9951-40263CEF730B}" type="presOf" srcId="{ED7F9E07-D6A3-40D8-A26E-049011429DC4}" destId="{A9DC84D6-F739-4775-9D96-9DC6F01EC0DD}" srcOrd="0" destOrd="0" presId="urn:microsoft.com/office/officeart/2005/8/layout/process5"/>
    <dgm:cxn modelId="{3144DD7C-B174-4185-B264-1183A9B2133D}" type="presOf" srcId="{9CB6EE3B-DCB7-4797-B191-E18D37AAE350}" destId="{DD2C67D7-04BE-4D64-8EC3-5B08301AECAF}" srcOrd="0" destOrd="0" presId="urn:microsoft.com/office/officeart/2005/8/layout/process5"/>
    <dgm:cxn modelId="{F33EDA1A-46E7-4AC3-9002-2680D1C57488}" type="presOf" srcId="{194B534F-1B0C-414A-B27B-596B17044E71}" destId="{FE30668B-1E7C-4F59-8552-5D4CFE12349B}" srcOrd="1" destOrd="0" presId="urn:microsoft.com/office/officeart/2005/8/layout/process5"/>
    <dgm:cxn modelId="{77B86E8C-AE34-45F0-9025-4B00F6D39E09}" type="presOf" srcId="{2A4D809E-7358-41D1-9A24-F413A115BE3D}" destId="{2D81D312-C081-4F72-B3D2-572611A0DEBE}" srcOrd="1" destOrd="0" presId="urn:microsoft.com/office/officeart/2005/8/layout/process5"/>
    <dgm:cxn modelId="{D8F5B97B-97E3-4D5D-B6AD-C32ACB9C10AB}" type="presOf" srcId="{B7D38C05-7DF9-414B-9681-78A00C6A91AF}" destId="{BD905429-A204-4407-B440-EB5AB0C22365}" srcOrd="1" destOrd="0" presId="urn:microsoft.com/office/officeart/2005/8/layout/process5"/>
    <dgm:cxn modelId="{877B93DE-EF07-4D05-998B-C2686C348C81}" type="presOf" srcId="{132350BF-FD68-4612-BA97-274D95D85507}" destId="{003DF38D-2156-4AC1-9C41-F09AF80A3686}" srcOrd="1" destOrd="0" presId="urn:microsoft.com/office/officeart/2005/8/layout/process5"/>
    <dgm:cxn modelId="{FDFB6173-AA97-4EF5-A695-DFB04177BEDF}" type="presOf" srcId="{2A4D809E-7358-41D1-9A24-F413A115BE3D}" destId="{94412D2E-A735-4252-9D78-E6920C0A3AFC}" srcOrd="0" destOrd="0" presId="urn:microsoft.com/office/officeart/2005/8/layout/process5"/>
    <dgm:cxn modelId="{8BB79E7C-DAA6-4391-9B9F-979E0B46B8DA}" type="presOf" srcId="{3D94D70B-949A-4F32-936A-9256E09A1D33}" destId="{BFABB410-32A4-4FAB-842E-22474AD8DB3B}" srcOrd="0" destOrd="0" presId="urn:microsoft.com/office/officeart/2005/8/layout/process5"/>
    <dgm:cxn modelId="{07DD5868-E425-4161-95FD-F4D6D3C3B6FD}" type="presOf" srcId="{BBAC2211-86B2-4908-8F63-25FB46A23B1A}" destId="{0A02F330-5C2B-4EFC-AA91-6E8F0BAD9BD6}" srcOrd="0" destOrd="0" presId="urn:microsoft.com/office/officeart/2005/8/layout/process5"/>
    <dgm:cxn modelId="{00EE7EF5-00D7-42B7-89C2-5D10959F701F}" srcId="{70DFC9E4-E1F1-4384-94EC-B758DAAA9713}" destId="{77E5DF92-31F2-4E4B-9F90-D1A2662A79F5}" srcOrd="3" destOrd="0" parTransId="{FAD368A7-1062-433B-9BDA-E7AAF4D1A765}" sibTransId="{B7D38C05-7DF9-414B-9681-78A00C6A91AF}"/>
    <dgm:cxn modelId="{1FFD4EBA-79D7-449A-842D-F249F379F1AF}" type="presOf" srcId="{FE3E433C-93F6-4EA3-924A-F1BB4B9441FF}" destId="{3106536A-B906-45D5-B76E-0813D4A6BF5A}" srcOrd="1" destOrd="0" presId="urn:microsoft.com/office/officeart/2005/8/layout/process5"/>
    <dgm:cxn modelId="{6BB0B948-1CD4-431F-B40C-FF8D269FC40A}" type="presOf" srcId="{037E2545-2E7E-4FE7-A6FB-859B459403AA}" destId="{F52AAC0B-1AFD-441E-9C68-4F96DBEC6F3E}" srcOrd="0" destOrd="0" presId="urn:microsoft.com/office/officeart/2005/8/layout/process5"/>
    <dgm:cxn modelId="{8FBCF5C5-85F9-4E2E-84D7-DA8A4801F0A5}" srcId="{70DFC9E4-E1F1-4384-94EC-B758DAAA9713}" destId="{BBAC2211-86B2-4908-8F63-25FB46A23B1A}" srcOrd="0" destOrd="0" parTransId="{31CDD8DE-29C2-4296-86C9-80A9FE55A32C}" sibTransId="{AED9CB67-B5D3-4B29-9C99-C543208D38D8}"/>
    <dgm:cxn modelId="{D353F83C-B78E-4260-9EB3-53BB49F73C5C}" type="presOf" srcId="{06706960-E6CC-47EB-9654-D0709D674B08}" destId="{D5D0FD1F-8177-4101-B993-43ECF4BF7E13}" srcOrd="0" destOrd="0" presId="urn:microsoft.com/office/officeart/2005/8/layout/process5"/>
    <dgm:cxn modelId="{F215D1C6-4C8E-4921-B970-4ABB2466A659}" srcId="{70DFC9E4-E1F1-4384-94EC-B758DAAA9713}" destId="{BEA93E11-F50B-4403-9FDE-F50E34C5ADB8}" srcOrd="8" destOrd="0" parTransId="{BC62FF3D-8B90-4D87-9ECA-4DA7D68FE1C0}" sibTransId="{3F441E39-9AE7-4A80-8C0B-EF6415A91B65}"/>
    <dgm:cxn modelId="{79119A0A-D4D6-4DB2-BB42-B364C1745448}" type="presOf" srcId="{ED7F9E07-D6A3-40D8-A26E-049011429DC4}" destId="{76EB62FB-8922-4949-989F-32508AB90FC1}" srcOrd="1" destOrd="0" presId="urn:microsoft.com/office/officeart/2005/8/layout/process5"/>
    <dgm:cxn modelId="{78F8EEA5-58BD-43EC-99B2-80E374F1A537}" srcId="{70DFC9E4-E1F1-4384-94EC-B758DAAA9713}" destId="{F264BD66-4B1B-4260-A285-93D9B503163F}" srcOrd="7" destOrd="0" parTransId="{C08895AB-E9DD-4F83-B372-0CE1A0C3207A}" sibTransId="{194B534F-1B0C-414A-B27B-596B17044E71}"/>
    <dgm:cxn modelId="{F1547769-A511-4616-B487-9D5F1F40EC72}" srcId="{70DFC9E4-E1F1-4384-94EC-B758DAAA9713}" destId="{037E2545-2E7E-4FE7-A6FB-859B459403AA}" srcOrd="1" destOrd="0" parTransId="{52F8D909-EF33-4BE5-8582-87B694E58E44}" sibTransId="{ED7F9E07-D6A3-40D8-A26E-049011429DC4}"/>
    <dgm:cxn modelId="{B95E86F6-5B01-461E-A41A-4B6069187D1F}" type="presParOf" srcId="{CD6ABD1F-B9D4-470B-BE6B-7587064035FB}" destId="{0A02F330-5C2B-4EFC-AA91-6E8F0BAD9BD6}" srcOrd="0" destOrd="0" presId="urn:microsoft.com/office/officeart/2005/8/layout/process5"/>
    <dgm:cxn modelId="{33DC211C-2B6A-4864-88BF-B0394804C0A3}" type="presParOf" srcId="{CD6ABD1F-B9D4-470B-BE6B-7587064035FB}" destId="{EF2ECE10-F0F1-422F-836C-DFB45F0E11A8}" srcOrd="1" destOrd="0" presId="urn:microsoft.com/office/officeart/2005/8/layout/process5"/>
    <dgm:cxn modelId="{61BEE938-AD05-4FC9-A6BF-B1BC1E9BDA98}" type="presParOf" srcId="{EF2ECE10-F0F1-422F-836C-DFB45F0E11A8}" destId="{0BE871F3-503B-4622-92BD-0E99FCB5CEBA}" srcOrd="0" destOrd="0" presId="urn:microsoft.com/office/officeart/2005/8/layout/process5"/>
    <dgm:cxn modelId="{F1E0A664-39AC-45F1-B2B8-1EF813E179AF}" type="presParOf" srcId="{CD6ABD1F-B9D4-470B-BE6B-7587064035FB}" destId="{F52AAC0B-1AFD-441E-9C68-4F96DBEC6F3E}" srcOrd="2" destOrd="0" presId="urn:microsoft.com/office/officeart/2005/8/layout/process5"/>
    <dgm:cxn modelId="{B15C1212-1CC4-42A8-B4DD-B63E650F4693}" type="presParOf" srcId="{CD6ABD1F-B9D4-470B-BE6B-7587064035FB}" destId="{A9DC84D6-F739-4775-9D96-9DC6F01EC0DD}" srcOrd="3" destOrd="0" presId="urn:microsoft.com/office/officeart/2005/8/layout/process5"/>
    <dgm:cxn modelId="{8409471F-E15E-45CD-AD71-5CD36EA5BA99}" type="presParOf" srcId="{A9DC84D6-F739-4775-9D96-9DC6F01EC0DD}" destId="{76EB62FB-8922-4949-989F-32508AB90FC1}" srcOrd="0" destOrd="0" presId="urn:microsoft.com/office/officeart/2005/8/layout/process5"/>
    <dgm:cxn modelId="{FCC9145A-CE34-4C43-AEBA-0EBB15C80A41}" type="presParOf" srcId="{CD6ABD1F-B9D4-470B-BE6B-7587064035FB}" destId="{E7D7390A-E6E6-4876-B833-BF230C7C53FE}" srcOrd="4" destOrd="0" presId="urn:microsoft.com/office/officeart/2005/8/layout/process5"/>
    <dgm:cxn modelId="{797CB4BD-106C-42BE-8DB4-ADE1259E44A5}" type="presParOf" srcId="{CD6ABD1F-B9D4-470B-BE6B-7587064035FB}" destId="{E018402A-72CD-4E55-BE33-3F9E04B8606D}" srcOrd="5" destOrd="0" presId="urn:microsoft.com/office/officeart/2005/8/layout/process5"/>
    <dgm:cxn modelId="{FF034C27-2013-4006-8817-F9EF03A9ED60}" type="presParOf" srcId="{E018402A-72CD-4E55-BE33-3F9E04B8606D}" destId="{003DF38D-2156-4AC1-9C41-F09AF80A3686}" srcOrd="0" destOrd="0" presId="urn:microsoft.com/office/officeart/2005/8/layout/process5"/>
    <dgm:cxn modelId="{14731F0A-1F85-413D-8AC1-FC465BC0E13A}" type="presParOf" srcId="{CD6ABD1F-B9D4-470B-BE6B-7587064035FB}" destId="{7CAD7226-E440-45AD-A87B-0505FB9E4ACC}" srcOrd="6" destOrd="0" presId="urn:microsoft.com/office/officeart/2005/8/layout/process5"/>
    <dgm:cxn modelId="{42FF3B53-61B2-48C3-8F89-E33FC4D6A824}" type="presParOf" srcId="{CD6ABD1F-B9D4-470B-BE6B-7587064035FB}" destId="{6A459378-65D7-4509-8956-B44AA983CC74}" srcOrd="7" destOrd="0" presId="urn:microsoft.com/office/officeart/2005/8/layout/process5"/>
    <dgm:cxn modelId="{E19E9950-B756-4387-A2D6-57A08C9E0166}" type="presParOf" srcId="{6A459378-65D7-4509-8956-B44AA983CC74}" destId="{BD905429-A204-4407-B440-EB5AB0C22365}" srcOrd="0" destOrd="0" presId="urn:microsoft.com/office/officeart/2005/8/layout/process5"/>
    <dgm:cxn modelId="{7F00D121-073D-4DEC-A2F1-F46407B5DCF6}" type="presParOf" srcId="{CD6ABD1F-B9D4-470B-BE6B-7587064035FB}" destId="{D5D0FD1F-8177-4101-B993-43ECF4BF7E13}" srcOrd="8" destOrd="0" presId="urn:microsoft.com/office/officeart/2005/8/layout/process5"/>
    <dgm:cxn modelId="{61E06719-4051-417C-93B4-72D91D7EA841}" type="presParOf" srcId="{CD6ABD1F-B9D4-470B-BE6B-7587064035FB}" destId="{94412D2E-A735-4252-9D78-E6920C0A3AFC}" srcOrd="9" destOrd="0" presId="urn:microsoft.com/office/officeart/2005/8/layout/process5"/>
    <dgm:cxn modelId="{7D945117-A45A-41E5-9E3C-CE5DE01A4C75}" type="presParOf" srcId="{94412D2E-A735-4252-9D78-E6920C0A3AFC}" destId="{2D81D312-C081-4F72-B3D2-572611A0DEBE}" srcOrd="0" destOrd="0" presId="urn:microsoft.com/office/officeart/2005/8/layout/process5"/>
    <dgm:cxn modelId="{1F3D54A1-5DEF-4852-BE4D-A301B5222B1B}" type="presParOf" srcId="{CD6ABD1F-B9D4-470B-BE6B-7587064035FB}" destId="{BFABB410-32A4-4FAB-842E-22474AD8DB3B}" srcOrd="10" destOrd="0" presId="urn:microsoft.com/office/officeart/2005/8/layout/process5"/>
    <dgm:cxn modelId="{43D302DD-3B31-4F53-828B-E2C8C7388C65}" type="presParOf" srcId="{CD6ABD1F-B9D4-470B-BE6B-7587064035FB}" destId="{DD2C67D7-04BE-4D64-8EC3-5B08301AECAF}" srcOrd="11" destOrd="0" presId="urn:microsoft.com/office/officeart/2005/8/layout/process5"/>
    <dgm:cxn modelId="{E2639E86-DB92-4718-989B-09BA2EF21146}" type="presParOf" srcId="{DD2C67D7-04BE-4D64-8EC3-5B08301AECAF}" destId="{A5162B8F-DFFA-470A-AD75-A18F0852DF29}" srcOrd="0" destOrd="0" presId="urn:microsoft.com/office/officeart/2005/8/layout/process5"/>
    <dgm:cxn modelId="{71CCA59B-495B-43FB-9095-51124A1D44C1}" type="presParOf" srcId="{CD6ABD1F-B9D4-470B-BE6B-7587064035FB}" destId="{CBDAE71D-701C-439B-9961-F970D1A8B02F}" srcOrd="12" destOrd="0" presId="urn:microsoft.com/office/officeart/2005/8/layout/process5"/>
    <dgm:cxn modelId="{01C022FA-7420-4AB0-A87E-DD30106A95E5}" type="presParOf" srcId="{CD6ABD1F-B9D4-470B-BE6B-7587064035FB}" destId="{7EE9F607-86E6-4556-BB38-772EDDA27A8E}" srcOrd="13" destOrd="0" presId="urn:microsoft.com/office/officeart/2005/8/layout/process5"/>
    <dgm:cxn modelId="{9B0F194E-64B6-4390-B66C-52E08B5484AB}" type="presParOf" srcId="{7EE9F607-86E6-4556-BB38-772EDDA27A8E}" destId="{3106536A-B906-45D5-B76E-0813D4A6BF5A}" srcOrd="0" destOrd="0" presId="urn:microsoft.com/office/officeart/2005/8/layout/process5"/>
    <dgm:cxn modelId="{84C9A3F0-560A-468A-9C7A-9A8C97DD135E}" type="presParOf" srcId="{CD6ABD1F-B9D4-470B-BE6B-7587064035FB}" destId="{4D9D40EE-5ED3-46E3-8715-9AFCC4D669E2}" srcOrd="14" destOrd="0" presId="urn:microsoft.com/office/officeart/2005/8/layout/process5"/>
    <dgm:cxn modelId="{8A3E9C48-30EF-44F6-975F-5B24774A3216}" type="presParOf" srcId="{CD6ABD1F-B9D4-470B-BE6B-7587064035FB}" destId="{9B393174-0B2B-4752-8E08-EC490AF02318}" srcOrd="15" destOrd="0" presId="urn:microsoft.com/office/officeart/2005/8/layout/process5"/>
    <dgm:cxn modelId="{FBAAD03A-53CF-44A0-BE8D-43341B6BF58B}" type="presParOf" srcId="{9B393174-0B2B-4752-8E08-EC490AF02318}" destId="{FE30668B-1E7C-4F59-8552-5D4CFE12349B}" srcOrd="0" destOrd="0" presId="urn:microsoft.com/office/officeart/2005/8/layout/process5"/>
    <dgm:cxn modelId="{72EDF5DB-F635-4960-AD57-C8B237CA5DE6}" type="presParOf" srcId="{CD6ABD1F-B9D4-470B-BE6B-7587064035FB}" destId="{5B6736C0-CBE8-4616-BDA5-23CFF6F0111F}" srcOrd="16"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2F330-5C2B-4EFC-AA91-6E8F0BAD9BD6}">
      <dsp:nvSpPr>
        <dsp:cNvPr id="0" name=""/>
        <dsp:cNvSpPr/>
      </dsp:nvSpPr>
      <dsp:spPr>
        <a:xfrm>
          <a:off x="1122684" y="3467"/>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Read the employment information sheet and review the employment agreement template</a:t>
          </a:r>
        </a:p>
      </dsp:txBody>
      <dsp:txXfrm>
        <a:off x="1151019" y="31802"/>
        <a:ext cx="1555696" cy="910750"/>
      </dsp:txXfrm>
    </dsp:sp>
    <dsp:sp modelId="{EF2ECE10-F0F1-422F-836C-DFB45F0E11A8}">
      <dsp:nvSpPr>
        <dsp:cNvPr id="0" name=""/>
        <dsp:cNvSpPr/>
      </dsp:nvSpPr>
      <dsp:spPr>
        <a:xfrm>
          <a:off x="2876939" y="287243"/>
          <a:ext cx="341821"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876939" y="367216"/>
        <a:ext cx="239275" cy="239920"/>
      </dsp:txXfrm>
    </dsp:sp>
    <dsp:sp modelId="{F52AAC0B-1AFD-441E-9C68-4F96DBEC6F3E}">
      <dsp:nvSpPr>
        <dsp:cNvPr id="0" name=""/>
        <dsp:cNvSpPr/>
      </dsp:nvSpPr>
      <dsp:spPr>
        <a:xfrm>
          <a:off x="3379998" y="3467"/>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 should contact the Ministry of Foreign Affairs and Immgiration for more information about employing a foreign worker</a:t>
          </a:r>
        </a:p>
      </dsp:txBody>
      <dsp:txXfrm>
        <a:off x="3408333" y="31802"/>
        <a:ext cx="1555696" cy="910750"/>
      </dsp:txXfrm>
    </dsp:sp>
    <dsp:sp modelId="{A9DC84D6-F739-4775-9D96-9DC6F01EC0DD}">
      <dsp:nvSpPr>
        <dsp:cNvPr id="0" name=""/>
        <dsp:cNvSpPr/>
      </dsp:nvSpPr>
      <dsp:spPr>
        <a:xfrm rot="5400000">
          <a:off x="4015270" y="1083752"/>
          <a:ext cx="341821"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4066221" y="1112774"/>
        <a:ext cx="239920" cy="239275"/>
      </dsp:txXfrm>
    </dsp:sp>
    <dsp:sp modelId="{E7D7390A-E6E6-4876-B833-BF230C7C53FE}">
      <dsp:nvSpPr>
        <dsp:cNvPr id="0" name=""/>
        <dsp:cNvSpPr/>
      </dsp:nvSpPr>
      <dsp:spPr>
        <a:xfrm>
          <a:off x="3379998" y="1615833"/>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Provide your employee with information on their rights and obligations as per the ERA 2012. </a:t>
          </a:r>
        </a:p>
      </dsp:txBody>
      <dsp:txXfrm>
        <a:off x="3408333" y="1644168"/>
        <a:ext cx="1555696" cy="910750"/>
      </dsp:txXfrm>
    </dsp:sp>
    <dsp:sp modelId="{E018402A-72CD-4E55-BE33-3F9E04B8606D}">
      <dsp:nvSpPr>
        <dsp:cNvPr id="0" name=""/>
        <dsp:cNvSpPr/>
      </dsp:nvSpPr>
      <dsp:spPr>
        <a:xfrm rot="10800000">
          <a:off x="2892249" y="1899610"/>
          <a:ext cx="344675"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995651" y="1979583"/>
        <a:ext cx="241273" cy="239920"/>
      </dsp:txXfrm>
    </dsp:sp>
    <dsp:sp modelId="{7CAD7226-E440-45AD-A87B-0505FB9E4ACC}">
      <dsp:nvSpPr>
        <dsp:cNvPr id="0" name=""/>
        <dsp:cNvSpPr/>
      </dsp:nvSpPr>
      <dsp:spPr>
        <a:xfrm>
          <a:off x="1117299" y="1615833"/>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employment agreement</a:t>
          </a:r>
        </a:p>
        <a:p>
          <a:pPr lvl="0" algn="ctr" defTabSz="355600">
            <a:lnSpc>
              <a:spcPct val="90000"/>
            </a:lnSpc>
            <a:spcBef>
              <a:spcPct val="0"/>
            </a:spcBef>
            <a:spcAft>
              <a:spcPct val="35000"/>
            </a:spcAft>
          </a:pPr>
          <a:r>
            <a:rPr lang="en-US" sz="800" kern="1200"/>
            <a:t>and as an employer, you may also wish to have the agreement sited by a lawyer to ensure that it is compliant to the ERA 2012</a:t>
          </a:r>
        </a:p>
      </dsp:txBody>
      <dsp:txXfrm>
        <a:off x="1145634" y="1644168"/>
        <a:ext cx="1555696" cy="910750"/>
      </dsp:txXfrm>
    </dsp:sp>
    <dsp:sp modelId="{6A459378-65D7-4509-8956-B44AA983CC74}">
      <dsp:nvSpPr>
        <dsp:cNvPr id="0" name=""/>
        <dsp:cNvSpPr/>
      </dsp:nvSpPr>
      <dsp:spPr>
        <a:xfrm rot="5388518">
          <a:off x="1755231" y="2696119"/>
          <a:ext cx="341823"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1806011" y="2725141"/>
        <a:ext cx="239920" cy="239276"/>
      </dsp:txXfrm>
    </dsp:sp>
    <dsp:sp modelId="{D5D0FD1F-8177-4101-B993-43ECF4BF7E13}">
      <dsp:nvSpPr>
        <dsp:cNvPr id="0" name=""/>
        <dsp:cNvSpPr/>
      </dsp:nvSpPr>
      <dsp:spPr>
        <a:xfrm>
          <a:off x="1122684" y="3228200"/>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Discuss and negotiate terms and conditions of the agreement with your employee and provide them with enough time to review the contract with their own lawyer or adviser.</a:t>
          </a:r>
        </a:p>
      </dsp:txBody>
      <dsp:txXfrm>
        <a:off x="1151019" y="3256535"/>
        <a:ext cx="1555696" cy="910750"/>
      </dsp:txXfrm>
    </dsp:sp>
    <dsp:sp modelId="{94412D2E-A735-4252-9D78-E6920C0A3AFC}">
      <dsp:nvSpPr>
        <dsp:cNvPr id="0" name=""/>
        <dsp:cNvSpPr/>
      </dsp:nvSpPr>
      <dsp:spPr>
        <a:xfrm>
          <a:off x="2876939" y="3511977"/>
          <a:ext cx="341821"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876939" y="3591950"/>
        <a:ext cx="239275" cy="239920"/>
      </dsp:txXfrm>
    </dsp:sp>
    <dsp:sp modelId="{BFABB410-32A4-4FAB-842E-22474AD8DB3B}">
      <dsp:nvSpPr>
        <dsp:cNvPr id="0" name=""/>
        <dsp:cNvSpPr/>
      </dsp:nvSpPr>
      <dsp:spPr>
        <a:xfrm>
          <a:off x="3379998" y="3228200"/>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Both you and your employee agree to the content of the final agreement before signing and initialising  every page of the employment agreement.</a:t>
          </a:r>
        </a:p>
      </dsp:txBody>
      <dsp:txXfrm>
        <a:off x="3408333" y="3256535"/>
        <a:ext cx="1555696" cy="910750"/>
      </dsp:txXfrm>
    </dsp:sp>
    <dsp:sp modelId="{DD2C67D7-04BE-4D64-8EC3-5B08301AECAF}">
      <dsp:nvSpPr>
        <dsp:cNvPr id="0" name=""/>
        <dsp:cNvSpPr/>
      </dsp:nvSpPr>
      <dsp:spPr>
        <a:xfrm rot="5411659">
          <a:off x="4017812" y="4298947"/>
          <a:ext cx="331399"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4063721" y="4333180"/>
        <a:ext cx="239920" cy="231979"/>
      </dsp:txXfrm>
    </dsp:sp>
    <dsp:sp modelId="{CBDAE71D-701C-439B-9961-F970D1A8B02F}">
      <dsp:nvSpPr>
        <dsp:cNvPr id="0" name=""/>
        <dsp:cNvSpPr/>
      </dsp:nvSpPr>
      <dsp:spPr>
        <a:xfrm>
          <a:off x="3374596" y="4820899"/>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Give one copy of the signed agreement to your employee and keep one copy for yourself as the employer.</a:t>
          </a:r>
        </a:p>
      </dsp:txBody>
      <dsp:txXfrm>
        <a:off x="3402931" y="4849234"/>
        <a:ext cx="1555696" cy="910750"/>
      </dsp:txXfrm>
    </dsp:sp>
    <dsp:sp modelId="{7EE9F607-86E6-4556-BB38-772EDDA27A8E}">
      <dsp:nvSpPr>
        <dsp:cNvPr id="0" name=""/>
        <dsp:cNvSpPr/>
      </dsp:nvSpPr>
      <dsp:spPr>
        <a:xfrm rot="10765930">
          <a:off x="2894929" y="5115740"/>
          <a:ext cx="338975"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NZ" sz="700" kern="1200"/>
        </a:p>
      </dsp:txBody>
      <dsp:txXfrm rot="10800000">
        <a:off x="2996619" y="5195209"/>
        <a:ext cx="237283" cy="239920"/>
      </dsp:txXfrm>
    </dsp:sp>
    <dsp:sp modelId="{4D9D40EE-5ED3-46E3-8715-9AFCC4D669E2}">
      <dsp:nvSpPr>
        <dsp:cNvPr id="0" name=""/>
        <dsp:cNvSpPr/>
      </dsp:nvSpPr>
      <dsp:spPr>
        <a:xfrm>
          <a:off x="1122684" y="4843218"/>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If you choose to - you may  wish to have the agreement sited by a lawyer to ensure that it meets the requirments under the ERA</a:t>
          </a:r>
        </a:p>
      </dsp:txBody>
      <dsp:txXfrm>
        <a:off x="1151019" y="4871553"/>
        <a:ext cx="1555696" cy="910750"/>
      </dsp:txXfrm>
    </dsp:sp>
    <dsp:sp modelId="{9B393174-0B2B-4752-8E08-EC490AF02318}">
      <dsp:nvSpPr>
        <dsp:cNvPr id="0" name=""/>
        <dsp:cNvSpPr/>
      </dsp:nvSpPr>
      <dsp:spPr>
        <a:xfrm rot="5426527">
          <a:off x="1751806" y="5923503"/>
          <a:ext cx="341831"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1803157" y="5952522"/>
        <a:ext cx="239920" cy="239282"/>
      </dsp:txXfrm>
    </dsp:sp>
    <dsp:sp modelId="{5B6736C0-CBE8-4616-BDA5-23CFF6F0111F}">
      <dsp:nvSpPr>
        <dsp:cNvPr id="0" name=""/>
        <dsp:cNvSpPr/>
      </dsp:nvSpPr>
      <dsp:spPr>
        <a:xfrm>
          <a:off x="1110221" y="6455584"/>
          <a:ext cx="1612366" cy="97309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Contact the Ministry of Foreign Affairs and Immigration to confirm next steps in the process for employeeing a foreign worker </a:t>
          </a:r>
        </a:p>
      </dsp:txBody>
      <dsp:txXfrm>
        <a:off x="1138722" y="6484085"/>
        <a:ext cx="1555364" cy="9160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1525-D488-4C4A-AAC1-DD1FB7D7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Intaff Corporate</cp:lastModifiedBy>
  <cp:revision>2</cp:revision>
  <cp:lastPrinted>2018-11-27T21:04:00Z</cp:lastPrinted>
  <dcterms:created xsi:type="dcterms:W3CDTF">2020-07-20T23:50:00Z</dcterms:created>
  <dcterms:modified xsi:type="dcterms:W3CDTF">2020-07-20T23:50:00Z</dcterms:modified>
</cp:coreProperties>
</file>